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6AD" w:rsidRPr="00B32C4C" w:rsidRDefault="003B16AD" w:rsidP="003B1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Сахалинской области</w:t>
      </w:r>
    </w:p>
    <w:p w:rsidR="003B16AD" w:rsidRPr="000629DD" w:rsidRDefault="003B16AD" w:rsidP="003B1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DD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ДПО «Институт развития образования Сахалинской области»</w:t>
      </w:r>
    </w:p>
    <w:p w:rsidR="003B16AD" w:rsidRPr="000629DD" w:rsidRDefault="003B16AD" w:rsidP="003B1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педагогики и психологии</w:t>
      </w:r>
    </w:p>
    <w:p w:rsidR="003B16AD" w:rsidRDefault="003B16AD" w:rsidP="003B16AD">
      <w:pPr>
        <w:jc w:val="center"/>
      </w:pPr>
    </w:p>
    <w:p w:rsidR="003B16AD" w:rsidRDefault="003B16AD" w:rsidP="003B16AD"/>
    <w:p w:rsidR="003B16AD" w:rsidRDefault="003B16AD" w:rsidP="003B16AD"/>
    <w:p w:rsidR="003B16AD" w:rsidRPr="000629DD" w:rsidRDefault="003B16AD" w:rsidP="003B16AD">
      <w:pPr>
        <w:jc w:val="center"/>
        <w:rPr>
          <w:rFonts w:ascii="Times New Roman" w:hAnsi="Times New Roman" w:cs="Times New Roman"/>
          <w:sz w:val="36"/>
          <w:szCs w:val="36"/>
        </w:rPr>
      </w:pPr>
      <w:r w:rsidRPr="00021F61">
        <w:rPr>
          <w:rFonts w:ascii="Times New Roman" w:hAnsi="Times New Roman" w:cs="Times New Roman"/>
          <w:sz w:val="32"/>
          <w:szCs w:val="32"/>
        </w:rPr>
        <w:t xml:space="preserve"> </w:t>
      </w:r>
      <w:r w:rsidRPr="000629DD">
        <w:rPr>
          <w:rFonts w:ascii="Times New Roman" w:hAnsi="Times New Roman" w:cs="Times New Roman"/>
          <w:sz w:val="36"/>
          <w:szCs w:val="36"/>
        </w:rPr>
        <w:t>«Создание системы коррекционной работы и модели комплексного взаимодействия педагогов  при организации работы с детьми с ограниченными возможностями здоровья (с особыми образовательными потребностями) в целях их успешной социальной адаптации и интеграции».</w:t>
      </w:r>
    </w:p>
    <w:p w:rsidR="003B16AD" w:rsidRDefault="003B16AD" w:rsidP="003B16A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B16AD" w:rsidRDefault="003B16AD" w:rsidP="003B16A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B16AD" w:rsidRPr="00021F61" w:rsidRDefault="003B16AD" w:rsidP="003B16AD">
      <w:pPr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sz w:val="28"/>
          <w:szCs w:val="28"/>
        </w:rPr>
        <w:t>Авторский коллектив:</w:t>
      </w: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1739">
        <w:rPr>
          <w:rFonts w:ascii="Times New Roman" w:hAnsi="Times New Roman" w:cs="Times New Roman"/>
          <w:b/>
          <w:i/>
          <w:sz w:val="28"/>
          <w:szCs w:val="28"/>
        </w:rPr>
        <w:t>Исраилова Вера Михайловна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заведующий МАДОУ №3 «Золотой ключик»;</w:t>
      </w:r>
    </w:p>
    <w:p w:rsidR="003B16AD" w:rsidRPr="00021F61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b/>
          <w:i/>
          <w:sz w:val="28"/>
          <w:szCs w:val="28"/>
        </w:rPr>
        <w:t>Парфентьева Лариса Владимировна</w:t>
      </w:r>
      <w:r w:rsidRPr="00021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sz w:val="28"/>
          <w:szCs w:val="28"/>
        </w:rPr>
        <w:t>– заместитель заведующего</w:t>
      </w: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sz w:val="28"/>
          <w:szCs w:val="28"/>
        </w:rPr>
        <w:t xml:space="preserve">  по </w:t>
      </w:r>
      <w:proofErr w:type="spellStart"/>
      <w:r w:rsidRPr="00021F61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-методической работе;</w:t>
      </w:r>
    </w:p>
    <w:p w:rsidR="003B16AD" w:rsidRDefault="003B16AD" w:rsidP="003B16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4090">
        <w:rPr>
          <w:rFonts w:ascii="Times New Roman" w:eastAsia="Times New Roman" w:hAnsi="Times New Roman" w:cs="Times New Roman"/>
          <w:b/>
          <w:i/>
          <w:sz w:val="28"/>
          <w:szCs w:val="28"/>
        </w:rPr>
        <w:t>Комлева Людмила Анатольевна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6AD" w:rsidRDefault="003B16AD" w:rsidP="003B16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воспитатель;</w:t>
      </w: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b/>
          <w:i/>
          <w:sz w:val="28"/>
          <w:szCs w:val="28"/>
        </w:rPr>
        <w:t>Корнеева Ирина Сергеевна</w:t>
      </w:r>
      <w:r w:rsidRPr="00021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F6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21F61"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b/>
          <w:i/>
          <w:sz w:val="28"/>
          <w:szCs w:val="28"/>
        </w:rPr>
        <w:t>Плотникова Мария Геннадьевна</w:t>
      </w:r>
      <w:r w:rsidRPr="00021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sz w:val="28"/>
          <w:szCs w:val="28"/>
        </w:rPr>
        <w:t>– учитель-дефектолог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b/>
          <w:i/>
          <w:sz w:val="28"/>
          <w:szCs w:val="28"/>
        </w:rPr>
        <w:t>Екимова Елена Владимировна</w:t>
      </w:r>
      <w:r w:rsidRPr="00021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sz w:val="28"/>
          <w:szCs w:val="28"/>
        </w:rPr>
        <w:t>– учитель-логопед</w:t>
      </w: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B16AD" w:rsidRDefault="003B16AD" w:rsidP="003B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B16AD" w:rsidRDefault="003B16AD" w:rsidP="003B16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6AD" w:rsidRDefault="003B16AD" w:rsidP="003B16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6AD" w:rsidRDefault="003B16AD" w:rsidP="003B16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6AD" w:rsidRDefault="003B16AD" w:rsidP="003B16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Южно-Сахалинск</w:t>
      </w:r>
    </w:p>
    <w:p w:rsidR="003B16AD" w:rsidRPr="00021F61" w:rsidRDefault="003B16AD" w:rsidP="003B16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3B16AD" w:rsidRPr="00021F61" w:rsidRDefault="003B16AD" w:rsidP="003B16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16AD" w:rsidRDefault="003B16AD" w:rsidP="002717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0B5" w:rsidRPr="00346ED6" w:rsidRDefault="00271739" w:rsidP="00346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ED6">
        <w:rPr>
          <w:rFonts w:ascii="Times New Roman" w:hAnsi="Times New Roman" w:cs="Times New Roman"/>
          <w:b/>
          <w:sz w:val="24"/>
          <w:szCs w:val="24"/>
        </w:rPr>
        <w:lastRenderedPageBreak/>
        <w:t>Описание педагогического опыта</w:t>
      </w:r>
    </w:p>
    <w:p w:rsidR="00271739" w:rsidRPr="00346ED6" w:rsidRDefault="00346ED6" w:rsidP="00346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71739" w:rsidRPr="00346ED6">
        <w:rPr>
          <w:rFonts w:ascii="Times New Roman" w:hAnsi="Times New Roman" w:cs="Times New Roman"/>
          <w:b/>
          <w:sz w:val="24"/>
          <w:szCs w:val="24"/>
        </w:rPr>
        <w:t>1. Авторский коллектив:</w:t>
      </w:r>
    </w:p>
    <w:p w:rsidR="00346ED6" w:rsidRDefault="00346ED6" w:rsidP="00346ED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71739" w:rsidRPr="00346ED6" w:rsidRDefault="00271739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b/>
          <w:i/>
          <w:sz w:val="24"/>
          <w:szCs w:val="24"/>
        </w:rPr>
        <w:t>Исраилова Вера Михайловна</w:t>
      </w:r>
      <w:r w:rsidRPr="00346ED6">
        <w:rPr>
          <w:rFonts w:ascii="Times New Roman" w:hAnsi="Times New Roman" w:cs="Times New Roman"/>
          <w:sz w:val="24"/>
          <w:szCs w:val="24"/>
        </w:rPr>
        <w:t xml:space="preserve"> – заведующий МАДОУ №3 «Золотой ключик»,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ED6">
        <w:rPr>
          <w:rFonts w:ascii="Times New Roman" w:hAnsi="Times New Roman" w:cs="Times New Roman"/>
          <w:sz w:val="24"/>
          <w:szCs w:val="24"/>
        </w:rPr>
        <w:t xml:space="preserve"> педагогический стаж – 38 лет, руководителя – 24 года. Образование  высшее: Душанбинский педагогический институт, </w:t>
      </w:r>
      <w:smartTag w:uri="urn:schemas-microsoft-com:office:smarttags" w:element="metricconverter">
        <w:smartTagPr>
          <w:attr w:name="ProductID" w:val="1978 г"/>
        </w:smartTagPr>
        <w:r w:rsidRPr="00346ED6">
          <w:rPr>
            <w:rFonts w:ascii="Times New Roman" w:hAnsi="Times New Roman" w:cs="Times New Roman"/>
            <w:sz w:val="24"/>
            <w:szCs w:val="24"/>
          </w:rPr>
          <w:t>1978 г</w:t>
        </w:r>
      </w:smartTag>
      <w:r w:rsidRPr="00346ED6">
        <w:rPr>
          <w:rFonts w:ascii="Times New Roman" w:hAnsi="Times New Roman" w:cs="Times New Roman"/>
          <w:sz w:val="24"/>
          <w:szCs w:val="24"/>
        </w:rPr>
        <w:t>.</w:t>
      </w:r>
    </w:p>
    <w:p w:rsidR="00614090" w:rsidRPr="00346ED6" w:rsidRDefault="00614090" w:rsidP="00346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b/>
          <w:i/>
          <w:sz w:val="24"/>
          <w:szCs w:val="24"/>
        </w:rPr>
        <w:t>Парфентьева Лариса Владимировна</w:t>
      </w:r>
      <w:r w:rsidRPr="00346ED6">
        <w:rPr>
          <w:rFonts w:ascii="Times New Roman" w:hAnsi="Times New Roman" w:cs="Times New Roman"/>
          <w:sz w:val="24"/>
          <w:szCs w:val="24"/>
        </w:rPr>
        <w:t xml:space="preserve"> – заместитель заведующего МАДОУ №3 «Золотой ключик»  по </w:t>
      </w:r>
      <w:proofErr w:type="spellStart"/>
      <w:r w:rsidRPr="00346ED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46ED6">
        <w:rPr>
          <w:rFonts w:ascii="Times New Roman" w:hAnsi="Times New Roman" w:cs="Times New Roman"/>
          <w:sz w:val="24"/>
          <w:szCs w:val="24"/>
        </w:rPr>
        <w:t xml:space="preserve">-методической работе, педагогический стаж - 14 лет, руководителя – 6 лет. Образование  высшее: 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ФГБОУ ВПО «Сахалинский государственный университет» </w:t>
      </w:r>
      <w:r w:rsidR="004A155D" w:rsidRPr="00346ED6">
        <w:rPr>
          <w:rFonts w:ascii="Times New Roman" w:eastAsia="Times New Roman" w:hAnsi="Times New Roman" w:cs="Times New Roman"/>
          <w:sz w:val="24"/>
          <w:szCs w:val="24"/>
        </w:rPr>
        <w:t>по специальности «п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едагогика и методика дошкольного </w:t>
      </w:r>
      <w:r w:rsidR="004A155D" w:rsidRPr="00346ED6">
        <w:rPr>
          <w:rFonts w:ascii="Times New Roman" w:eastAsia="Times New Roman" w:hAnsi="Times New Roman" w:cs="Times New Roman"/>
          <w:sz w:val="24"/>
          <w:szCs w:val="24"/>
        </w:rPr>
        <w:t>образования», квалификация «о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>рганизатор-методист ДО», 2013г.</w:t>
      </w:r>
    </w:p>
    <w:p w:rsidR="00614090" w:rsidRPr="00346ED6" w:rsidRDefault="00614090" w:rsidP="00346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ED6">
        <w:rPr>
          <w:rFonts w:ascii="Times New Roman" w:eastAsia="Times New Roman" w:hAnsi="Times New Roman" w:cs="Times New Roman"/>
          <w:b/>
          <w:i/>
          <w:sz w:val="24"/>
          <w:szCs w:val="24"/>
        </w:rPr>
        <w:t>Комлева Людмила Анатольевна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</w:t>
      </w:r>
      <w:r w:rsidRPr="00346ED6">
        <w:rPr>
          <w:rFonts w:ascii="Times New Roman" w:hAnsi="Times New Roman" w:cs="Times New Roman"/>
          <w:sz w:val="24"/>
          <w:szCs w:val="24"/>
        </w:rPr>
        <w:t xml:space="preserve"> высшей категории, </w:t>
      </w:r>
      <w:r w:rsidR="00EF6D45" w:rsidRPr="00346ED6">
        <w:rPr>
          <w:rFonts w:ascii="Times New Roman" w:eastAsia="Times New Roman" w:hAnsi="Times New Roman" w:cs="Times New Roman"/>
          <w:sz w:val="24"/>
          <w:szCs w:val="24"/>
        </w:rPr>
        <w:t>педагогический стаж 15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 лет. </w:t>
      </w:r>
      <w:r w:rsidRPr="00346ED6">
        <w:rPr>
          <w:rFonts w:ascii="Times New Roman" w:hAnsi="Times New Roman" w:cs="Times New Roman"/>
          <w:sz w:val="24"/>
          <w:szCs w:val="24"/>
        </w:rPr>
        <w:t xml:space="preserve">Образование  высшее: 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ФГБОУ ВПО «Сахалинский государственный университет» </w:t>
      </w:r>
      <w:r w:rsidR="004A155D" w:rsidRPr="00346ED6">
        <w:rPr>
          <w:rFonts w:ascii="Times New Roman" w:eastAsia="Times New Roman" w:hAnsi="Times New Roman" w:cs="Times New Roman"/>
          <w:sz w:val="24"/>
          <w:szCs w:val="24"/>
        </w:rPr>
        <w:t>по специальности «п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едагогика и методика дошкольного </w:t>
      </w:r>
      <w:r w:rsidR="004A155D" w:rsidRPr="00346ED6">
        <w:rPr>
          <w:rFonts w:ascii="Times New Roman" w:eastAsia="Times New Roman" w:hAnsi="Times New Roman" w:cs="Times New Roman"/>
          <w:sz w:val="24"/>
          <w:szCs w:val="24"/>
        </w:rPr>
        <w:t>образования», квалификация «о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>рганизатор-методист ДО», 2013г.</w:t>
      </w:r>
    </w:p>
    <w:p w:rsidR="00614090" w:rsidRPr="00346ED6" w:rsidRDefault="00614090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b/>
          <w:i/>
          <w:sz w:val="24"/>
          <w:szCs w:val="24"/>
        </w:rPr>
        <w:t>Корнеева Ирина Сергеевна</w:t>
      </w:r>
      <w:r w:rsidRPr="00346ED6">
        <w:rPr>
          <w:rFonts w:ascii="Times New Roman" w:hAnsi="Times New Roman" w:cs="Times New Roman"/>
          <w:sz w:val="24"/>
          <w:szCs w:val="24"/>
        </w:rPr>
        <w:t xml:space="preserve"> – воспитатель 1 категории, педагог-психолог, </w:t>
      </w:r>
      <w:r w:rsidR="00EF6D45" w:rsidRPr="00346ED6">
        <w:rPr>
          <w:rFonts w:ascii="Times New Roman" w:eastAsia="Times New Roman" w:hAnsi="Times New Roman" w:cs="Times New Roman"/>
          <w:sz w:val="24"/>
          <w:szCs w:val="24"/>
        </w:rPr>
        <w:t>педагогический стаж 10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 лет. </w:t>
      </w:r>
      <w:r w:rsidR="005C7F85" w:rsidRPr="00346ED6">
        <w:rPr>
          <w:rFonts w:ascii="Times New Roman" w:eastAsia="Times New Roman" w:hAnsi="Times New Roman" w:cs="Times New Roman"/>
          <w:sz w:val="24"/>
          <w:szCs w:val="24"/>
        </w:rPr>
        <w:t>Образование высшее: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 ФГБОУ ВПО «Сахалинский государственный университет» по специальности </w:t>
      </w:r>
      <w:r w:rsidRPr="00346ED6">
        <w:rPr>
          <w:rFonts w:ascii="Times New Roman" w:hAnsi="Times New Roman" w:cs="Times New Roman"/>
          <w:sz w:val="24"/>
          <w:szCs w:val="24"/>
        </w:rPr>
        <w:t>«педагогика и психология», 2010</w:t>
      </w:r>
      <w:r w:rsidR="005C7F85" w:rsidRPr="00346ED6">
        <w:rPr>
          <w:rFonts w:ascii="Times New Roman" w:hAnsi="Times New Roman" w:cs="Times New Roman"/>
          <w:sz w:val="24"/>
          <w:szCs w:val="24"/>
        </w:rPr>
        <w:t>г.</w:t>
      </w:r>
    </w:p>
    <w:p w:rsidR="005C7F85" w:rsidRPr="00346ED6" w:rsidRDefault="005C7F85" w:rsidP="00346E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b/>
          <w:i/>
          <w:sz w:val="24"/>
          <w:szCs w:val="24"/>
        </w:rPr>
        <w:t>Плотникова Мария Геннадьевна</w:t>
      </w:r>
      <w:r w:rsidRPr="00346ED6">
        <w:rPr>
          <w:rFonts w:ascii="Times New Roman" w:hAnsi="Times New Roman" w:cs="Times New Roman"/>
          <w:sz w:val="24"/>
          <w:szCs w:val="24"/>
        </w:rPr>
        <w:t xml:space="preserve"> – учитель-дефектолог 1 категории, 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стаж 5 лет. Образование высшее: ГОУ ВПО «Социально-гуманитарная академия» по специальности «олигофренопедагогика», </w:t>
      </w:r>
      <w:proofErr w:type="spellStart"/>
      <w:r w:rsidRPr="00346ED6">
        <w:rPr>
          <w:rFonts w:ascii="Times New Roman" w:eastAsia="Times New Roman" w:hAnsi="Times New Roman" w:cs="Times New Roman"/>
          <w:sz w:val="24"/>
          <w:szCs w:val="24"/>
        </w:rPr>
        <w:t>г.Биробиджан</w:t>
      </w:r>
      <w:proofErr w:type="spellEnd"/>
      <w:r w:rsidRPr="00346ED6">
        <w:rPr>
          <w:rFonts w:ascii="Times New Roman" w:eastAsia="Times New Roman" w:hAnsi="Times New Roman" w:cs="Times New Roman"/>
          <w:sz w:val="24"/>
          <w:szCs w:val="24"/>
        </w:rPr>
        <w:t>, 2007г.</w:t>
      </w:r>
    </w:p>
    <w:p w:rsidR="005C7F85" w:rsidRPr="00346ED6" w:rsidRDefault="005C7F85" w:rsidP="00346E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ED6">
        <w:rPr>
          <w:rFonts w:ascii="Times New Roman" w:eastAsia="Times New Roman" w:hAnsi="Times New Roman" w:cs="Times New Roman"/>
          <w:b/>
          <w:i/>
          <w:sz w:val="24"/>
          <w:szCs w:val="24"/>
        </w:rPr>
        <w:t>Екимова Елена Владимировна</w:t>
      </w:r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 – учитель-логопед высшей категории, педагогический стаж 32 года. Образование высшее: Комсомольский–на Амуре педагогический институт, «дошкольная педагогика и психология», </w:t>
      </w:r>
      <w:smartTag w:uri="urn:schemas-microsoft-com:office:smarttags" w:element="metricconverter">
        <w:smartTagPr>
          <w:attr w:name="ProductID" w:val="1994 г"/>
        </w:smartTagPr>
        <w:r w:rsidRPr="00346ED6">
          <w:rPr>
            <w:rFonts w:ascii="Times New Roman" w:eastAsia="Times New Roman" w:hAnsi="Times New Roman" w:cs="Times New Roman"/>
            <w:sz w:val="24"/>
            <w:szCs w:val="24"/>
          </w:rPr>
          <w:t>1994 г</w:t>
        </w:r>
      </w:smartTag>
      <w:r w:rsidRPr="00346ED6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</w:p>
    <w:p w:rsidR="003673F6" w:rsidRPr="00346ED6" w:rsidRDefault="003673F6" w:rsidP="00346ED6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7F85" w:rsidRPr="00346ED6" w:rsidRDefault="005C7F85" w:rsidP="00346ED6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ED6">
        <w:rPr>
          <w:rFonts w:ascii="Times New Roman" w:eastAsia="Times New Roman" w:hAnsi="Times New Roman" w:cs="Times New Roman"/>
          <w:b/>
          <w:sz w:val="24"/>
          <w:szCs w:val="24"/>
        </w:rPr>
        <w:t>2. Тема опыта</w:t>
      </w:r>
    </w:p>
    <w:p w:rsidR="004A155D" w:rsidRPr="00346ED6" w:rsidRDefault="00600757" w:rsidP="00346ED6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>«Создание системы</w:t>
      </w:r>
      <w:r w:rsidR="003673F6" w:rsidRPr="00346ED6">
        <w:rPr>
          <w:rFonts w:ascii="Times New Roman" w:hAnsi="Times New Roman" w:cs="Times New Roman"/>
          <w:sz w:val="24"/>
          <w:szCs w:val="24"/>
        </w:rPr>
        <w:t xml:space="preserve"> коррекционной работы и </w:t>
      </w:r>
      <w:r w:rsidRPr="00346ED6">
        <w:rPr>
          <w:rFonts w:ascii="Times New Roman" w:hAnsi="Times New Roman" w:cs="Times New Roman"/>
          <w:sz w:val="24"/>
          <w:szCs w:val="24"/>
        </w:rPr>
        <w:t>модели комплексного взаимодействия педагогов  при организации работы с детьми</w:t>
      </w:r>
      <w:r w:rsidR="003673F6" w:rsidRPr="00346ED6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(с особыми образовательными потребностями) в целях их успешной социальной адаптации и интеграции».</w:t>
      </w:r>
    </w:p>
    <w:p w:rsidR="00346ED6" w:rsidRDefault="003673F6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C7F85" w:rsidRPr="00346ED6" w:rsidRDefault="00346ED6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673F6" w:rsidRPr="00346ED6">
        <w:rPr>
          <w:rFonts w:ascii="Times New Roman" w:hAnsi="Times New Roman" w:cs="Times New Roman"/>
          <w:sz w:val="24"/>
          <w:szCs w:val="24"/>
        </w:rPr>
        <w:t xml:space="preserve"> </w:t>
      </w:r>
      <w:r w:rsidR="003673F6" w:rsidRPr="00346ED6">
        <w:rPr>
          <w:rFonts w:ascii="Times New Roman" w:hAnsi="Times New Roman" w:cs="Times New Roman"/>
          <w:b/>
          <w:sz w:val="24"/>
          <w:szCs w:val="24"/>
        </w:rPr>
        <w:t>3. Условия возникновения, становления опыта.</w:t>
      </w:r>
    </w:p>
    <w:p w:rsidR="00517561" w:rsidRPr="00346ED6" w:rsidRDefault="00517561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 xml:space="preserve">       Опыт проводился на базе МАДОУ №3 «Золотой ключик» г. Южно-Сахалинска в период с </w:t>
      </w:r>
      <w:r w:rsidRPr="00346ED6">
        <w:rPr>
          <w:rFonts w:ascii="Times New Roman" w:hAnsi="Times New Roman" w:cs="Times New Roman"/>
          <w:b/>
          <w:sz w:val="24"/>
          <w:szCs w:val="24"/>
        </w:rPr>
        <w:t xml:space="preserve"> </w:t>
      </w:r>
      <w:smartTag w:uri="urn:schemas-microsoft-com:office:smarttags" w:element="date">
        <w:smartTagPr>
          <w:attr w:name="Year" w:val="2015"/>
          <w:attr w:name="Day" w:val="01"/>
          <w:attr w:name="Month" w:val="09"/>
          <w:attr w:name="ls" w:val="trans"/>
        </w:smartTagPr>
        <w:r w:rsidRPr="00346ED6">
          <w:rPr>
            <w:rFonts w:ascii="Times New Roman" w:hAnsi="Times New Roman" w:cs="Times New Roman"/>
            <w:sz w:val="24"/>
            <w:szCs w:val="24"/>
          </w:rPr>
          <w:t>01.09.2015</w:t>
        </w:r>
      </w:smartTag>
      <w:r w:rsidRPr="00346ED6">
        <w:rPr>
          <w:rFonts w:ascii="Times New Roman" w:hAnsi="Times New Roman" w:cs="Times New Roman"/>
          <w:sz w:val="24"/>
          <w:szCs w:val="24"/>
        </w:rPr>
        <w:t xml:space="preserve">г. по </w:t>
      </w:r>
      <w:smartTag w:uri="urn:schemas-microsoft-com:office:smarttags" w:element="date">
        <w:smartTagPr>
          <w:attr w:name="Year" w:val="2019"/>
          <w:attr w:name="Day" w:val="31"/>
          <w:attr w:name="Month" w:val="05"/>
          <w:attr w:name="ls" w:val="trans"/>
        </w:smartTagPr>
        <w:r w:rsidRPr="00346ED6">
          <w:rPr>
            <w:rFonts w:ascii="Times New Roman" w:hAnsi="Times New Roman" w:cs="Times New Roman"/>
            <w:sz w:val="24"/>
            <w:szCs w:val="24"/>
          </w:rPr>
          <w:t>31.05.2019</w:t>
        </w:r>
      </w:smartTag>
      <w:r w:rsidRPr="00346ED6">
        <w:rPr>
          <w:rFonts w:ascii="Times New Roman" w:hAnsi="Times New Roman" w:cs="Times New Roman"/>
          <w:sz w:val="24"/>
          <w:szCs w:val="24"/>
        </w:rPr>
        <w:t xml:space="preserve">г. в рамках работы региональной инновационной площадки (Распоряжение Министерства образования Сахалинской области от 30.07.2015 №1241-ОД) под научным руководством </w:t>
      </w:r>
      <w:proofErr w:type="spellStart"/>
      <w:r w:rsidRPr="00346ED6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346E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6ED6">
        <w:rPr>
          <w:rFonts w:ascii="Times New Roman" w:hAnsi="Times New Roman" w:cs="Times New Roman"/>
          <w:sz w:val="24"/>
          <w:szCs w:val="24"/>
        </w:rPr>
        <w:t>Визитовой</w:t>
      </w:r>
      <w:proofErr w:type="spellEnd"/>
      <w:r w:rsidRPr="00346ED6">
        <w:rPr>
          <w:rFonts w:ascii="Times New Roman" w:hAnsi="Times New Roman" w:cs="Times New Roman"/>
          <w:sz w:val="24"/>
          <w:szCs w:val="24"/>
        </w:rPr>
        <w:t xml:space="preserve"> Светланы Юрьевны.</w:t>
      </w:r>
    </w:p>
    <w:p w:rsidR="001119BB" w:rsidRPr="00346ED6" w:rsidRDefault="001119BB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119BB" w:rsidRPr="00346ED6" w:rsidRDefault="00517561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  <w:u w:val="single"/>
        </w:rPr>
        <w:t xml:space="preserve">Выявление проблемы </w:t>
      </w:r>
      <w:r w:rsidR="001119BB" w:rsidRPr="00346ED6">
        <w:rPr>
          <w:rFonts w:ascii="Times New Roman" w:hAnsi="Times New Roman" w:cs="Times New Roman"/>
          <w:sz w:val="24"/>
          <w:szCs w:val="24"/>
        </w:rPr>
        <w:t xml:space="preserve">В МАДОУ №3 «Золотой ключик» с 2001 года функционируют 2 специальные группы для детей с особыми образовательными потребностями (дети с ограниченными возможностями здоровья) – группа для детей </w:t>
      </w:r>
      <w:r w:rsidR="001119BB" w:rsidRPr="00346ED6">
        <w:rPr>
          <w:rFonts w:ascii="Times New Roman" w:hAnsi="Times New Roman" w:cs="Times New Roman"/>
          <w:bCs/>
          <w:iCs/>
          <w:sz w:val="24"/>
          <w:szCs w:val="24"/>
        </w:rPr>
        <w:t xml:space="preserve">от 2 до 5 лет (12 детей) и группа для детей от 5 до 8 лет (13 человек). </w:t>
      </w:r>
    </w:p>
    <w:p w:rsidR="001119BB" w:rsidRPr="00346ED6" w:rsidRDefault="001119BB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46ED6">
        <w:rPr>
          <w:rFonts w:ascii="Times New Roman" w:hAnsi="Times New Roman" w:cs="Times New Roman"/>
          <w:sz w:val="24"/>
          <w:szCs w:val="24"/>
        </w:rPr>
        <w:t xml:space="preserve"> У детей достаточно тяжёлые диагнозы и, как правило, множественные нарушения в развитии: </w:t>
      </w:r>
    </w:p>
    <w:p w:rsidR="001119BB" w:rsidRPr="00346ED6" w:rsidRDefault="001119BB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>• общее недоразвитие речи (ОНР);   • задержка психического развития (ЗПР);</w:t>
      </w:r>
    </w:p>
    <w:p w:rsidR="001119BB" w:rsidRPr="00346ED6" w:rsidRDefault="001119BB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 xml:space="preserve">• умственная отсталость (интеллектуальные нарушения);                         </w:t>
      </w:r>
    </w:p>
    <w:p w:rsidR="001119BB" w:rsidRPr="00346ED6" w:rsidRDefault="001119BB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>• расстройства аутистического спектра (ранний детский аутизм РДА);</w:t>
      </w:r>
    </w:p>
    <w:p w:rsidR="001119BB" w:rsidRPr="00346ED6" w:rsidRDefault="001119BB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>• множественные нарушения развития (сложная структура дефекта).</w:t>
      </w:r>
    </w:p>
    <w:p w:rsidR="001119BB" w:rsidRPr="00346ED6" w:rsidRDefault="001119BB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 xml:space="preserve">       Работа с такими детьми требует очень грамотного, системного, индивидуального подхода, огромного терпения и кропотливого труда. </w:t>
      </w:r>
    </w:p>
    <w:p w:rsidR="00AC0C45" w:rsidRPr="00346ED6" w:rsidRDefault="00F26B74" w:rsidP="00346ED6">
      <w:pPr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>Совершенствование системы работы с детьми с ОВЗ отвечает о</w:t>
      </w:r>
      <w:r w:rsidR="00AC0C45" w:rsidRPr="00346ED6">
        <w:rPr>
          <w:rFonts w:ascii="Times New Roman" w:hAnsi="Times New Roman" w:cs="Times New Roman"/>
          <w:sz w:val="24"/>
          <w:szCs w:val="24"/>
        </w:rPr>
        <w:t xml:space="preserve">дной из актуальных социально-экономических и демографических проблем современного российского общества </w:t>
      </w:r>
      <w:r w:rsidRPr="00346ED6">
        <w:rPr>
          <w:rFonts w:ascii="Times New Roman" w:hAnsi="Times New Roman" w:cs="Times New Roman"/>
          <w:sz w:val="24"/>
          <w:szCs w:val="24"/>
        </w:rPr>
        <w:t>-</w:t>
      </w:r>
      <w:r w:rsidR="00AC0C45" w:rsidRPr="00346ED6">
        <w:rPr>
          <w:rFonts w:ascii="Times New Roman" w:hAnsi="Times New Roman" w:cs="Times New Roman"/>
          <w:sz w:val="24"/>
          <w:szCs w:val="24"/>
        </w:rPr>
        <w:t xml:space="preserve"> включение детей с ограниченными возможностями здоровья (ОВЗ) в </w:t>
      </w:r>
      <w:r w:rsidR="00AC0C45" w:rsidRPr="00346ED6">
        <w:rPr>
          <w:rFonts w:ascii="Times New Roman" w:hAnsi="Times New Roman" w:cs="Times New Roman"/>
          <w:sz w:val="24"/>
          <w:szCs w:val="24"/>
        </w:rPr>
        <w:lastRenderedPageBreak/>
        <w:t xml:space="preserve">общество. Обеспечение равных возможностей получения </w:t>
      </w:r>
      <w:r w:rsidR="00BA02B8" w:rsidRPr="00346ED6">
        <w:rPr>
          <w:rFonts w:ascii="Times New Roman" w:hAnsi="Times New Roman" w:cs="Times New Roman"/>
          <w:sz w:val="24"/>
          <w:szCs w:val="24"/>
        </w:rPr>
        <w:t xml:space="preserve">качественного </w:t>
      </w:r>
      <w:r w:rsidR="00AC0C45" w:rsidRPr="00346ED6">
        <w:rPr>
          <w:rFonts w:ascii="Times New Roman" w:hAnsi="Times New Roman" w:cs="Times New Roman"/>
          <w:sz w:val="24"/>
          <w:szCs w:val="24"/>
        </w:rPr>
        <w:t xml:space="preserve">образования всеми детьми, закреплены законодательством РФ: Федеральный закон  от 29.12.12г. №273-ФЗ «Об образовании в РФ», Федеральный закон от 24.07.1998г №124-ФЗ «Об основных гарантиях прав ребёнка в РФ», Приказ </w:t>
      </w:r>
      <w:proofErr w:type="spellStart"/>
      <w:r w:rsidR="00AC0C45" w:rsidRPr="00346ED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C0C45" w:rsidRPr="00346ED6">
        <w:rPr>
          <w:rFonts w:ascii="Times New Roman" w:hAnsi="Times New Roman" w:cs="Times New Roman"/>
          <w:sz w:val="24"/>
          <w:szCs w:val="24"/>
        </w:rPr>
        <w:t xml:space="preserve"> РФ от 17.10.2013г. «Об утверждении федерального государственного образовательного стандарта дошкольного образования».</w:t>
      </w:r>
    </w:p>
    <w:p w:rsidR="00AD210F" w:rsidRPr="00346ED6" w:rsidRDefault="00BA02B8" w:rsidP="00346ED6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 xml:space="preserve">          Именно эти, </w:t>
      </w:r>
      <w:r w:rsidRPr="00346ED6">
        <w:rPr>
          <w:rFonts w:ascii="Times New Roman" w:hAnsi="Times New Roman" w:cs="Times New Roman"/>
          <w:b/>
          <w:i/>
          <w:sz w:val="24"/>
          <w:szCs w:val="24"/>
        </w:rPr>
        <w:t>поставленные государством задачи, выявили нео</w:t>
      </w:r>
      <w:r w:rsidR="00B37391" w:rsidRPr="00346ED6">
        <w:rPr>
          <w:rFonts w:ascii="Times New Roman" w:hAnsi="Times New Roman" w:cs="Times New Roman"/>
          <w:b/>
          <w:i/>
          <w:sz w:val="24"/>
          <w:szCs w:val="24"/>
        </w:rPr>
        <w:t>бходимость совершенствования работы с детьми с особыми образовательными потребностями</w:t>
      </w:r>
      <w:r w:rsidR="009A7D7B" w:rsidRPr="00346ED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D210F" w:rsidRPr="00346ED6">
        <w:rPr>
          <w:rFonts w:ascii="Times New Roman" w:hAnsi="Times New Roman" w:cs="Times New Roman"/>
          <w:sz w:val="24"/>
          <w:szCs w:val="24"/>
        </w:rPr>
        <w:t xml:space="preserve"> </w:t>
      </w:r>
      <w:r w:rsidR="009A7D7B" w:rsidRPr="00346ED6">
        <w:rPr>
          <w:rFonts w:ascii="Times New Roman" w:hAnsi="Times New Roman" w:cs="Times New Roman"/>
          <w:sz w:val="24"/>
          <w:szCs w:val="24"/>
        </w:rPr>
        <w:t xml:space="preserve"> Для их успешной социальной адаптации и интеграции в общество необходима эффективная, </w:t>
      </w:r>
      <w:r w:rsidR="00AD210F" w:rsidRPr="00346ED6">
        <w:rPr>
          <w:rFonts w:ascii="Times New Roman" w:hAnsi="Times New Roman" w:cs="Times New Roman"/>
          <w:sz w:val="24"/>
          <w:szCs w:val="24"/>
        </w:rPr>
        <w:t>педагогически целесообразная, обеспечивающая комплексное развитие ребёнка, система коррекционной работы и специальная развивающая среда.</w:t>
      </w:r>
    </w:p>
    <w:p w:rsidR="00451909" w:rsidRPr="00346ED6" w:rsidRDefault="00AD210F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ED6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BA02B8" w:rsidRPr="00346ED6" w:rsidRDefault="00346ED6" w:rsidP="00346ED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D210F" w:rsidRPr="00346ED6">
        <w:rPr>
          <w:rFonts w:ascii="Times New Roman" w:hAnsi="Times New Roman" w:cs="Times New Roman"/>
          <w:b/>
          <w:sz w:val="24"/>
          <w:szCs w:val="24"/>
        </w:rPr>
        <w:t xml:space="preserve"> 4. Актуальность опыта.</w:t>
      </w:r>
    </w:p>
    <w:p w:rsidR="00AD210F" w:rsidRPr="00346ED6" w:rsidRDefault="0075125F" w:rsidP="00346E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>Актуальность опыта работы</w:t>
      </w:r>
      <w:r w:rsidR="00AD210F" w:rsidRPr="00346ED6">
        <w:rPr>
          <w:rFonts w:ascii="Times New Roman" w:hAnsi="Times New Roman" w:cs="Times New Roman"/>
          <w:sz w:val="24"/>
          <w:szCs w:val="24"/>
        </w:rPr>
        <w:t xml:space="preserve"> обусловлена важнейшей целью развития образования Сахалинской области</w:t>
      </w:r>
      <w:r w:rsidRPr="00346ED6">
        <w:rPr>
          <w:rFonts w:ascii="Times New Roman" w:hAnsi="Times New Roman" w:cs="Times New Roman"/>
          <w:sz w:val="24"/>
          <w:szCs w:val="24"/>
        </w:rPr>
        <w:t xml:space="preserve"> и дошкольного образования в целом</w:t>
      </w:r>
      <w:r w:rsidR="00AD210F" w:rsidRPr="00346ED6">
        <w:rPr>
          <w:rFonts w:ascii="Times New Roman" w:hAnsi="Times New Roman" w:cs="Times New Roman"/>
          <w:sz w:val="24"/>
          <w:szCs w:val="24"/>
        </w:rPr>
        <w:t xml:space="preserve"> – </w:t>
      </w:r>
      <w:r w:rsidR="00AD210F" w:rsidRPr="00346ED6">
        <w:rPr>
          <w:rFonts w:ascii="Times New Roman" w:hAnsi="Times New Roman" w:cs="Times New Roman"/>
          <w:b/>
          <w:sz w:val="24"/>
          <w:szCs w:val="24"/>
        </w:rPr>
        <w:t>повышение доступности качественного образования для детей с ограниченными возможностями здоровья.</w:t>
      </w:r>
    </w:p>
    <w:p w:rsidR="00AD210F" w:rsidRPr="00346ED6" w:rsidRDefault="00AD210F" w:rsidP="003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>В современном мире растет число детей с различными проблемами в развитии, которые нуждаются в психолого-педагогической и коррекционной помощи.</w:t>
      </w:r>
    </w:p>
    <w:p w:rsidR="00CF03A7" w:rsidRPr="00346ED6" w:rsidRDefault="00CF03A7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Главная проблема ребёнка с ограниченными возможностями здоровья заключается в нарушении его связи с миром, в ограниченной мобильности, бедности контактов со сверстниками и взрослыми, в ограниченном общении с природой, недоступности ряда культурных ценностей, а иногда и элементарного образования. Ребёнок, имеющий инвалидность, может быть также способен и талантлив, как и его сверстник, не имеющий проблем со здоровьем, но обнаружить свои дарования, развить их, приносить с их помощью пользу обществу ему мешает неравенство возможностей.</w:t>
      </w:r>
    </w:p>
    <w:p w:rsidR="00451909" w:rsidRPr="00346ED6" w:rsidRDefault="00451909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решения данных проблем,</w:t>
      </w:r>
      <w:r w:rsidR="00CF03A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максимально возможной </w:t>
      </w:r>
      <w:r w:rsidR="00CF03A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интеграции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ограниченными возможностями здоровья и оказания поддержки семьям, воспитывающих «особых» детей, необходима комплексная система</w:t>
      </w:r>
      <w:r w:rsidR="00CF03A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 и психолого-педагогического сопровождения</w:t>
      </w:r>
      <w:r w:rsidR="00CF03A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</w:t>
      </w:r>
      <w:r w:rsidR="00CF03A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нарушениями в развитии. </w:t>
      </w:r>
    </w:p>
    <w:p w:rsidR="00CF03A7" w:rsidRPr="00346ED6" w:rsidRDefault="00451909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F03A7"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акцент в воспитании и социализации ребёнка с ограниченными возможностями здоровья должен делаться не столько на процессе усвоения, упорядочения и воспроизведения им определённой системы ценностей, сколько на создании определённых условий для его социализации и максимально возможного развития.</w:t>
      </w:r>
    </w:p>
    <w:p w:rsidR="00795292" w:rsidRPr="00346ED6" w:rsidRDefault="00CF03A7" w:rsidP="003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795292" w:rsidRPr="00346ED6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2940E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95292" w:rsidRPr="00346ED6">
        <w:rPr>
          <w:rFonts w:ascii="Times New Roman" w:hAnsi="Times New Roman" w:cs="Times New Roman"/>
          <w:sz w:val="24"/>
          <w:szCs w:val="24"/>
        </w:rPr>
        <w:t xml:space="preserve">дошкольном образовании </w:t>
      </w:r>
      <w:r w:rsidR="002940E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ощущается острая потребность в систематизации и модернизации</w:t>
      </w:r>
      <w:r w:rsidR="00795292" w:rsidRPr="00346ED6">
        <w:rPr>
          <w:rFonts w:ascii="Times New Roman" w:hAnsi="Times New Roman" w:cs="Times New Roman"/>
          <w:sz w:val="24"/>
          <w:szCs w:val="24"/>
        </w:rPr>
        <w:t xml:space="preserve"> </w:t>
      </w:r>
      <w:r w:rsidR="002940EB" w:rsidRPr="00346ED6">
        <w:rPr>
          <w:rFonts w:ascii="Times New Roman" w:hAnsi="Times New Roman" w:cs="Times New Roman"/>
          <w:sz w:val="24"/>
          <w:szCs w:val="24"/>
        </w:rPr>
        <w:t xml:space="preserve">системы работы, направленной  на организацию эффективного психолого-педагогического, коррекционного сопровождения детей, имеющих </w:t>
      </w:r>
      <w:r w:rsidR="00795292" w:rsidRPr="00346ED6">
        <w:rPr>
          <w:rFonts w:ascii="Times New Roman" w:hAnsi="Times New Roman" w:cs="Times New Roman"/>
          <w:sz w:val="24"/>
          <w:szCs w:val="24"/>
        </w:rPr>
        <w:t xml:space="preserve">нарушения в развитии </w:t>
      </w:r>
      <w:r w:rsidR="002940EB" w:rsidRPr="00346ED6">
        <w:rPr>
          <w:rFonts w:ascii="Times New Roman" w:hAnsi="Times New Roman" w:cs="Times New Roman"/>
          <w:sz w:val="24"/>
          <w:szCs w:val="24"/>
        </w:rPr>
        <w:t>и их семей. Также есть необходимость в разработке рекомендаций</w:t>
      </w:r>
      <w:r w:rsidR="00795292" w:rsidRPr="00346ED6">
        <w:rPr>
          <w:rFonts w:ascii="Times New Roman" w:hAnsi="Times New Roman" w:cs="Times New Roman"/>
          <w:sz w:val="24"/>
          <w:szCs w:val="24"/>
        </w:rPr>
        <w:t xml:space="preserve"> по созданию особой развивающей и доступной среды, обеспечивающей максимально возможное развитие  индивидуальных способностей каждого ребенка.</w:t>
      </w:r>
    </w:p>
    <w:p w:rsidR="00795292" w:rsidRPr="00346ED6" w:rsidRDefault="00CF03A7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451909" w:rsidRPr="00346ED6" w:rsidRDefault="00346ED6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451909"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Теоритическое обоснование опыта.</w:t>
      </w:r>
      <w:r w:rsidR="00CF03A7"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95292" w:rsidRPr="00346ED6" w:rsidRDefault="00795292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46ED6">
        <w:rPr>
          <w:rFonts w:ascii="Times New Roman" w:hAnsi="Times New Roman" w:cs="Times New Roman"/>
          <w:sz w:val="24"/>
          <w:szCs w:val="24"/>
        </w:rPr>
        <w:t xml:space="preserve">    Социализация – это процесс и результат включения индивида в социальные отношения. В процессе социализации индивид становится личностью и приобретает знания, умения и навыки, необходимые для жизни среди людей. Ребёнок с ограниченными возможностями здоровья испытывает трудности проникновения в смысл человеческих отношений, потому что он не может их познать теми способами, которыми пользуется нормально развивающийся ребёнок. </w:t>
      </w:r>
    </w:p>
    <w:p w:rsidR="00CF03A7" w:rsidRPr="00346ED6" w:rsidRDefault="00795292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F03A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Социально-педагогическая сущность развития социального потенциала детей с ограниченными возможностями здоровья состоит в целенаправленной педагогической </w:t>
      </w:r>
      <w:r w:rsidR="00CF03A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поддержке детей, раскрытии их реабилитационного потенциала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различных формах деятельности и активного взаимодействия с семьёй.</w:t>
      </w:r>
    </w:p>
    <w:p w:rsidR="003D721D" w:rsidRPr="00346ED6" w:rsidRDefault="00BE6704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Основополагающими</w:t>
      </w:r>
      <w:r w:rsidR="008404BE"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для создания системы  коррекционной работы и психолого-педагогического сопровождения детей с особыми образовательными потребностями (с ОВЗ)</w:t>
      </w:r>
      <w:r w:rsidR="008404BE"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стали труды Л. С. Выготского, ориентирующие специалистов на </w:t>
      </w:r>
      <w:r w:rsidRP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теоретическое осмысление роли биологического и социального факторов в развитии личности ребенка, проблем отклоняющегося развития, а также на поиск адекватных методов и организационных форм работы с детьми, имеющими отклонения в развитии.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795292" w:rsidRPr="00346ED6" w:rsidRDefault="003D721D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</w:t>
      </w:r>
      <w:r w:rsidR="00BE6704"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Увиденное Л. С. Выготским и выведенное им на уро</w:t>
      </w:r>
      <w:r w:rsidR="00BE6704"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вень аксиомы значение культурно-исторического фактора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BE6704"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заложи</w:t>
      </w:r>
      <w:r w:rsidR="00BE6704"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ло основы для понимания движущих причин и условий становле</w:t>
      </w:r>
      <w:r w:rsidR="00BE6704"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ния человеческой личности. В его трудах доказано, что социальная ситуация воспитания формирует или задерживает процесс реали</w:t>
      </w:r>
      <w:r w:rsidR="00BE6704"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зации потенциальных возможностей ребенка (зоны ближайшего развития).</w:t>
      </w:r>
      <w:r w:rsidR="008F33C9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3C9"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Комплексное педагогическое воздействие позволяет в значительной степени сгладить отклонения в развитии, а также предупредить возникновение вторичных дефектов, которые </w:t>
      </w:r>
      <w:proofErr w:type="spellStart"/>
      <w:r w:rsidR="008F33C9"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Л.С.Выготский</w:t>
      </w:r>
      <w:proofErr w:type="spellEnd"/>
      <w:r w:rsidR="008F33C9"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характеризовал как социальные, возникающие вследствие неблагоприятных социально-педагогических условий.</w:t>
      </w:r>
    </w:p>
    <w:p w:rsidR="003D721D" w:rsidRPr="00346ED6" w:rsidRDefault="003D721D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hAnsi="Times New Roman" w:cs="Times New Roman"/>
          <w:sz w:val="24"/>
          <w:szCs w:val="24"/>
        </w:rPr>
        <w:t xml:space="preserve">        Первые исследования в области специальной дошкольной педа</w:t>
      </w:r>
      <w:r w:rsidRPr="00346ED6">
        <w:rPr>
          <w:rFonts w:ascii="Times New Roman" w:hAnsi="Times New Roman" w:cs="Times New Roman"/>
          <w:sz w:val="24"/>
          <w:szCs w:val="24"/>
        </w:rPr>
        <w:softHyphen/>
        <w:t>гогики, посвященные детям с нарушениями слуха (</w:t>
      </w:r>
      <w:proofErr w:type="spellStart"/>
      <w:r w:rsidRPr="00346ED6">
        <w:rPr>
          <w:rFonts w:ascii="Times New Roman" w:hAnsi="Times New Roman" w:cs="Times New Roman"/>
          <w:sz w:val="24"/>
          <w:szCs w:val="24"/>
        </w:rPr>
        <w:t>Е.Ф.Рау</w:t>
      </w:r>
      <w:proofErr w:type="spellEnd"/>
      <w:r w:rsidRPr="00346ED6">
        <w:rPr>
          <w:rFonts w:ascii="Times New Roman" w:hAnsi="Times New Roman" w:cs="Times New Roman"/>
          <w:sz w:val="24"/>
          <w:szCs w:val="24"/>
        </w:rPr>
        <w:t xml:space="preserve">, А.Л. </w:t>
      </w:r>
      <w:proofErr w:type="spellStart"/>
      <w:r w:rsidRPr="00346ED6">
        <w:rPr>
          <w:rFonts w:ascii="Times New Roman" w:hAnsi="Times New Roman" w:cs="Times New Roman"/>
          <w:sz w:val="24"/>
          <w:szCs w:val="24"/>
        </w:rPr>
        <w:t>Вен</w:t>
      </w:r>
      <w:r w:rsidRPr="00346ED6">
        <w:rPr>
          <w:rFonts w:ascii="Times New Roman" w:hAnsi="Times New Roman" w:cs="Times New Roman"/>
          <w:sz w:val="24"/>
          <w:szCs w:val="24"/>
        </w:rPr>
        <w:softHyphen/>
        <w:t>гер</w:t>
      </w:r>
      <w:proofErr w:type="spellEnd"/>
      <w:r w:rsidRPr="00346ED6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346ED6">
        <w:rPr>
          <w:rFonts w:ascii="Times New Roman" w:hAnsi="Times New Roman" w:cs="Times New Roman"/>
          <w:sz w:val="24"/>
          <w:szCs w:val="24"/>
        </w:rPr>
        <w:t>Л.Выгодская</w:t>
      </w:r>
      <w:proofErr w:type="spellEnd"/>
      <w:r w:rsidRPr="00346ED6">
        <w:rPr>
          <w:rFonts w:ascii="Times New Roman" w:hAnsi="Times New Roman" w:cs="Times New Roman"/>
          <w:sz w:val="24"/>
          <w:szCs w:val="24"/>
        </w:rPr>
        <w:t xml:space="preserve">, Э. Л. </w:t>
      </w:r>
      <w:proofErr w:type="spellStart"/>
      <w:r w:rsidRPr="00346ED6">
        <w:rPr>
          <w:rFonts w:ascii="Times New Roman" w:hAnsi="Times New Roman" w:cs="Times New Roman"/>
          <w:sz w:val="24"/>
          <w:szCs w:val="24"/>
        </w:rPr>
        <w:t>Леонгард</w:t>
      </w:r>
      <w:proofErr w:type="spellEnd"/>
      <w:r w:rsidRPr="00346ED6">
        <w:rPr>
          <w:rFonts w:ascii="Times New Roman" w:hAnsi="Times New Roman" w:cs="Times New Roman"/>
          <w:sz w:val="24"/>
          <w:szCs w:val="24"/>
        </w:rPr>
        <w:t>, Б. Д. Корсунская и др.), дока</w:t>
      </w:r>
      <w:r w:rsidRPr="00346ED6">
        <w:rPr>
          <w:rFonts w:ascii="Times New Roman" w:hAnsi="Times New Roman" w:cs="Times New Roman"/>
          <w:sz w:val="24"/>
          <w:szCs w:val="24"/>
        </w:rPr>
        <w:softHyphen/>
        <w:t xml:space="preserve">зали, что </w:t>
      </w:r>
      <w:r w:rsidRPr="00346ED6">
        <w:rPr>
          <w:rFonts w:ascii="Times New Roman" w:hAnsi="Times New Roman" w:cs="Times New Roman"/>
          <w:b/>
          <w:i/>
          <w:sz w:val="24"/>
          <w:szCs w:val="24"/>
        </w:rPr>
        <w:t>эффективность коррекционной работы зависит от време</w:t>
      </w:r>
      <w:r w:rsidRPr="00346ED6">
        <w:rPr>
          <w:rFonts w:ascii="Times New Roman" w:hAnsi="Times New Roman" w:cs="Times New Roman"/>
          <w:b/>
          <w:i/>
          <w:sz w:val="24"/>
          <w:szCs w:val="24"/>
        </w:rPr>
        <w:softHyphen/>
        <w:t>ни ее начала, ее содержания, методов и приемов</w:t>
      </w:r>
      <w:r w:rsidRPr="00346ED6">
        <w:rPr>
          <w:rFonts w:ascii="Times New Roman" w:hAnsi="Times New Roman" w:cs="Times New Roman"/>
          <w:sz w:val="24"/>
          <w:szCs w:val="24"/>
        </w:rPr>
        <w:t>. В дальнейшем последовали работы, посвященные изучению и обучению детей с нарушением интеллекта (М. Г. Блюмина, М. С. Певзнер, Н. Г. Мо</w:t>
      </w:r>
      <w:r w:rsidRPr="00346ED6">
        <w:rPr>
          <w:rFonts w:ascii="Times New Roman" w:hAnsi="Times New Roman" w:cs="Times New Roman"/>
          <w:sz w:val="24"/>
          <w:szCs w:val="24"/>
        </w:rPr>
        <w:softHyphen/>
        <w:t>розова, А. А. Катаева и др.)</w:t>
      </w:r>
      <w:r w:rsidR="00A56563" w:rsidRPr="00346ED6">
        <w:rPr>
          <w:rFonts w:ascii="Times New Roman" w:hAnsi="Times New Roman" w:cs="Times New Roman"/>
          <w:sz w:val="24"/>
          <w:szCs w:val="24"/>
        </w:rPr>
        <w:t>.</w:t>
      </w:r>
      <w:r w:rsidR="00A56563" w:rsidRPr="00346ED6">
        <w:rPr>
          <w:sz w:val="24"/>
          <w:szCs w:val="24"/>
        </w:rPr>
        <w:t xml:space="preserve"> </w:t>
      </w:r>
      <w:r w:rsidR="00A56563" w:rsidRPr="00346ED6">
        <w:rPr>
          <w:rFonts w:ascii="Times New Roman" w:hAnsi="Times New Roman" w:cs="Times New Roman"/>
          <w:sz w:val="24"/>
          <w:szCs w:val="24"/>
        </w:rPr>
        <w:t xml:space="preserve">Параллельно с этим проводились исследования по изучению и коррекционной поддержке детей с нарушениями опорно-двигательного аппарата (Р. Д. </w:t>
      </w:r>
      <w:proofErr w:type="spellStart"/>
      <w:r w:rsidR="00A56563" w:rsidRPr="00346ED6">
        <w:rPr>
          <w:rFonts w:ascii="Times New Roman" w:hAnsi="Times New Roman" w:cs="Times New Roman"/>
          <w:sz w:val="24"/>
          <w:szCs w:val="24"/>
        </w:rPr>
        <w:t>Бабенкова</w:t>
      </w:r>
      <w:proofErr w:type="spellEnd"/>
      <w:r w:rsidR="00A56563" w:rsidRPr="00346ED6">
        <w:rPr>
          <w:rFonts w:ascii="Times New Roman" w:hAnsi="Times New Roman" w:cs="Times New Roman"/>
          <w:sz w:val="24"/>
          <w:szCs w:val="24"/>
        </w:rPr>
        <w:t xml:space="preserve">, Е. М. </w:t>
      </w:r>
      <w:proofErr w:type="spellStart"/>
      <w:r w:rsidR="00A56563" w:rsidRPr="00346ED6">
        <w:rPr>
          <w:rFonts w:ascii="Times New Roman" w:hAnsi="Times New Roman" w:cs="Times New Roman"/>
          <w:sz w:val="24"/>
          <w:szCs w:val="24"/>
        </w:rPr>
        <w:t>Мастюкова</w:t>
      </w:r>
      <w:proofErr w:type="spellEnd"/>
      <w:r w:rsidR="00A56563" w:rsidRPr="00346ED6">
        <w:rPr>
          <w:rFonts w:ascii="Times New Roman" w:hAnsi="Times New Roman" w:cs="Times New Roman"/>
          <w:sz w:val="24"/>
          <w:szCs w:val="24"/>
        </w:rPr>
        <w:t xml:space="preserve">, К. А. Семенова и др.) и детей с тяжелыми множественными нарушениями (А. И. Мещеряков, В. </w:t>
      </w:r>
      <w:proofErr w:type="spellStart"/>
      <w:r w:rsidR="00A56563" w:rsidRPr="00346ED6">
        <w:rPr>
          <w:rFonts w:ascii="Times New Roman" w:hAnsi="Times New Roman" w:cs="Times New Roman"/>
          <w:sz w:val="24"/>
          <w:szCs w:val="24"/>
        </w:rPr>
        <w:t>Н.Чулков</w:t>
      </w:r>
      <w:proofErr w:type="spellEnd"/>
      <w:r w:rsidR="00A56563" w:rsidRPr="00346ED6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795292" w:rsidRPr="00346ED6" w:rsidRDefault="00A56563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Последующие работы в области специальной дошкольной пе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дагогики расширили тематику и направленность исследований, углубили понимание взаимосвязи биологического и социального в развитии ребенка.</w:t>
      </w:r>
    </w:p>
    <w:p w:rsidR="008F33C9" w:rsidRPr="00346ED6" w:rsidRDefault="008F33C9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Содержание и методы коррекционно-воспитательной работы заключаются в проведении комплекса мер, направленных на всестороннее развитие личности,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сглаживание различных недостатков </w:t>
      </w:r>
      <w:r w:rsidR="004409D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дошкольников, усугубляющих их интеллектуальную, физическую и социальную несостоятельность.</w:t>
      </w:r>
    </w:p>
    <w:p w:rsidR="00967BB2" w:rsidRPr="00346ED6" w:rsidRDefault="00357A99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04A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опыте представлены методики, приёмы и технологии организации коррекционно-развивающей работы: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Е.А. </w:t>
      </w:r>
      <w:proofErr w:type="spellStart"/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Екжанова</w:t>
      </w:r>
      <w:proofErr w:type="spellEnd"/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Е.А. </w:t>
      </w:r>
      <w:proofErr w:type="spellStart"/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Стребелева</w:t>
      </w:r>
      <w:proofErr w:type="spellEnd"/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2008г., 2011г.;  Е.А. </w:t>
      </w:r>
      <w:proofErr w:type="spellStart"/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Стребелева</w:t>
      </w:r>
      <w:proofErr w:type="spellEnd"/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Г.А. Мишина, 2016г.; </w:t>
      </w:r>
      <w:r w:rsidR="00967BB2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Л.Б. </w:t>
      </w:r>
      <w:proofErr w:type="spellStart"/>
      <w:r w:rsidR="00667293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Баряева</w:t>
      </w:r>
      <w:proofErr w:type="spellEnd"/>
      <w:r w:rsidR="00667293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67BB2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С.Ю. </w:t>
      </w:r>
      <w:r w:rsidR="00667293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Кондратьева</w:t>
      </w:r>
      <w:r w:rsidR="00967BB2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7293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7BB2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Л.В. </w:t>
      </w:r>
      <w:r w:rsidR="00667293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Лопатина</w:t>
      </w:r>
      <w:r w:rsidR="00967BB2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7293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2015г.; </w:t>
      </w:r>
      <w:r w:rsidR="00967BB2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Т.Б. </w:t>
      </w:r>
      <w:r w:rsidR="00667293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Филичева</w:t>
      </w:r>
      <w:r w:rsidR="00967BB2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7293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7BB2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Г.В. </w:t>
      </w:r>
      <w:r w:rsidR="00667293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Чиркина, 2005, 2009, 2016г.г.; </w:t>
      </w:r>
      <w:r w:rsidR="00967BB2"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Е. А. </w:t>
      </w:r>
      <w:proofErr w:type="spellStart"/>
      <w:r w:rsidR="00967BB2"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Янушко</w:t>
      </w:r>
      <w:proofErr w:type="spellEnd"/>
      <w:r w:rsidR="00967BB2"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2010, 2017г.г.; Н. В.</w:t>
      </w:r>
      <w:r w:rsidR="00967BB2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67BB2"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Нищева</w:t>
      </w:r>
      <w:proofErr w:type="spellEnd"/>
      <w:r w:rsidR="00967BB2"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, 2001, 2004г.;  Т.А.</w:t>
      </w:r>
    </w:p>
    <w:p w:rsidR="00357A99" w:rsidRPr="00346ED6" w:rsidRDefault="00967BB2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proofErr w:type="spellStart"/>
      <w:r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Датешидзе</w:t>
      </w:r>
      <w:proofErr w:type="spellEnd"/>
      <w:r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, 2004г.</w:t>
      </w:r>
    </w:p>
    <w:p w:rsidR="00967BB2" w:rsidRPr="00346ED6" w:rsidRDefault="00967BB2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        Представлены также методики собственной разработки педагогов МАДОУ №3 «Золотой ключик»: Л.А. Комлева, Е.В. Екимова, Л.В. Парфентьева, В.М. Исраилова, 2019г.</w:t>
      </w:r>
    </w:p>
    <w:p w:rsidR="00D62AB4" w:rsidRPr="00346ED6" w:rsidRDefault="00967BB2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      Теоритический анализ, проведённый по проблеме исследования</w:t>
      </w:r>
      <w:r w:rsidR="00D62AB4"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, позволил выделить следующие направления работы и показатели эффективности системы коррекционной работы:</w:t>
      </w:r>
    </w:p>
    <w:p w:rsidR="00D62AB4" w:rsidRPr="00346ED6" w:rsidRDefault="00D62AB4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- диагностика и система мониторинга (динамика развития детей с ОВЗ)</w:t>
      </w:r>
    </w:p>
    <w:p w:rsidR="00E44998" w:rsidRPr="00346ED6" w:rsidRDefault="00D62AB4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- </w:t>
      </w:r>
      <w:r w:rsidR="00E44998"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кадровое обеспечение (компетентность педагогов)</w:t>
      </w:r>
    </w:p>
    <w:p w:rsidR="00E44998" w:rsidRPr="00346ED6" w:rsidRDefault="00E44998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- взаимодействие с семьёй (повышение компетентности родителей, удовлетворённость предоставляемыми услугами)</w:t>
      </w:r>
    </w:p>
    <w:p w:rsidR="00E44998" w:rsidRPr="00346ED6" w:rsidRDefault="00E44998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- развивающая предметно-пространственная среда (создание специальной ППС)</w:t>
      </w:r>
    </w:p>
    <w:p w:rsidR="00E44998" w:rsidRPr="00346ED6" w:rsidRDefault="00E44998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lastRenderedPageBreak/>
        <w:t>- содержание коррекционно-развивающей работы (внедрение новых методик, технологий, индивидуальные образовательные маршруты)</w:t>
      </w:r>
    </w:p>
    <w:p w:rsidR="006C6D97" w:rsidRPr="00346ED6" w:rsidRDefault="00E44998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- комплексное взаимодействие педагогов ДОУ при организации работы с детьми с ОВЗ (создание системы).</w:t>
      </w:r>
      <w:r w:rsidR="00D62AB4"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</w:t>
      </w:r>
      <w:r w:rsidR="00967BB2" w:rsidRPr="00346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 </w:t>
      </w:r>
    </w:p>
    <w:p w:rsidR="00346ED6" w:rsidRDefault="00346ED6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</w:pPr>
    </w:p>
    <w:p w:rsidR="00967BB2" w:rsidRPr="00346ED6" w:rsidRDefault="00346ED6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 xml:space="preserve">           </w:t>
      </w:r>
      <w:r w:rsidR="006C6D97" w:rsidRPr="00346ED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>6. Ведущая педагогическая идея опыта</w:t>
      </w:r>
      <w:r w:rsidR="00967BB2" w:rsidRPr="00346ED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 xml:space="preserve">  </w:t>
      </w:r>
    </w:p>
    <w:p w:rsidR="00C04A7A" w:rsidRPr="00346ED6" w:rsidRDefault="00883AD6" w:rsidP="00346E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 xml:space="preserve">           Основная идея заключается в том, что развитие личности детей с ОВЗ</w:t>
      </w:r>
      <w:r w:rsidR="004259F2" w:rsidRPr="00346ED6">
        <w:rPr>
          <w:rFonts w:ascii="Times New Roman" w:hAnsi="Times New Roman" w:cs="Times New Roman"/>
          <w:sz w:val="24"/>
          <w:szCs w:val="24"/>
        </w:rPr>
        <w:t>,</w:t>
      </w:r>
      <w:r w:rsidRPr="00346ED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современного общества, обеспечивающими возможность их успешной социализации и социальной адаптации, будет проходить более эффективно при условии функционирования комплексной системы работы педагогов с детьми с ОВЗ в условиях ДОУ, с применением технологий, методов и способов коррекционно-развивающей работы, позволяющих максимально раскрыть потенциал каждого ребёнка с ограниченными возможностями здоровья. </w:t>
      </w:r>
    </w:p>
    <w:p w:rsidR="00883AD6" w:rsidRPr="00346ED6" w:rsidRDefault="00883AD6" w:rsidP="00346E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6ED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46ED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0757" w:rsidRPr="00346ED6">
        <w:rPr>
          <w:rFonts w:ascii="Times New Roman" w:hAnsi="Times New Roman" w:cs="Times New Roman"/>
          <w:sz w:val="24"/>
          <w:szCs w:val="24"/>
          <w:u w:val="single"/>
        </w:rPr>
        <w:t>Внедрение системы коррекционно-развивающей работы позволит:</w:t>
      </w:r>
    </w:p>
    <w:p w:rsidR="00030214" w:rsidRPr="00346ED6" w:rsidRDefault="00600757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30214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устойчивую положительную динамику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у ребёнка ключевых компетенций, в соответствии с их возможностями</w:t>
      </w:r>
      <w:r w:rsidR="00030214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0214" w:rsidRPr="00346ED6" w:rsidRDefault="00600757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30214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максимально успешную социализацию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ОВЗ</w:t>
      </w:r>
      <w:r w:rsidR="00030214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0757" w:rsidRPr="00346ED6" w:rsidRDefault="00600757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30214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дельный вес детей с ограниченными возможностями здоровья, которым обеспечен доступ к базовым образовательным услугам дошкольного  образо</w:t>
      </w:r>
      <w:r w:rsidR="00AA390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вания, оказываемым педагогами МА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и услугам психолого – педагогической помощи</w:t>
      </w:r>
      <w:r w:rsidR="009E394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390F" w:rsidRPr="00346ED6" w:rsidRDefault="00600757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AA390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Увеличить  число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и учреждений, ресурсы которых</w:t>
      </w:r>
      <w:r w:rsidR="0071470D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</w:t>
      </w:r>
      <w:r w:rsidR="0071470D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</w:t>
      </w:r>
      <w:r w:rsidR="0071470D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инновационн</w:t>
      </w:r>
      <w:r w:rsidR="0071470D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культурн</w:t>
      </w:r>
      <w:r w:rsidR="0071470D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</w:t>
      </w:r>
      <w:r w:rsidR="0071470D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художественн</w:t>
      </w:r>
      <w:r w:rsidR="002940E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</w:t>
      </w:r>
      <w:r w:rsidR="002940E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A390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быть использованы </w:t>
      </w:r>
      <w:r w:rsidR="002940E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AA390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390F" w:rsidRPr="00346ED6" w:rsidRDefault="00600757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AA390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 количество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повысивших квалификацию или прошедших допол</w:t>
      </w:r>
      <w:r w:rsidR="0071470D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нительное обучение по </w:t>
      </w:r>
      <w:r w:rsidR="00AA390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</w:t>
      </w:r>
      <w:r w:rsidR="0071470D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AA390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</w:t>
      </w:r>
      <w:r w:rsidR="0071470D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AA390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ОВЗ и детей-инвалидов.</w:t>
      </w:r>
    </w:p>
    <w:p w:rsidR="00AA390F" w:rsidRPr="00346ED6" w:rsidRDefault="00600757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A390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Повысить количество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которые удовлетворены качеством дош</w:t>
      </w:r>
      <w:r w:rsidR="00AA390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кольных образовательных услуг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0757" w:rsidRPr="00346ED6" w:rsidRDefault="00AA390F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Создать развивающую предметно-пространственную среду</w:t>
      </w:r>
      <w:r w:rsidR="0060075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ФГОС ДО и особыми потребностями детей с ОВЗ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075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6ED6" w:rsidRDefault="00346ED6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90F" w:rsidRPr="00346ED6" w:rsidRDefault="00346ED6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AA390F"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Описание опыта.</w:t>
      </w:r>
    </w:p>
    <w:p w:rsidR="00A56563" w:rsidRPr="00346ED6" w:rsidRDefault="00002FA7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разработка содержания комплексной системы работы с детьми с ОВЗ в условиях ДОУ, определение технологий, методов и способов коррекционно-развивающей работы для максимально возможного развития каждого ребёнка с ограниченными возможностями здоровья и их успешной социальной адаптации.</w:t>
      </w:r>
    </w:p>
    <w:p w:rsidR="00002FA7" w:rsidRPr="00346ED6" w:rsidRDefault="00002FA7" w:rsidP="00346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ED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02FA7" w:rsidRPr="00346ED6" w:rsidRDefault="004259F2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>- создание специальных</w:t>
      </w:r>
      <w:r w:rsidR="00002FA7" w:rsidRPr="00346ED6">
        <w:rPr>
          <w:rFonts w:ascii="Times New Roman" w:hAnsi="Times New Roman" w:cs="Times New Roman"/>
          <w:sz w:val="24"/>
          <w:szCs w:val="24"/>
        </w:rPr>
        <w:t xml:space="preserve"> образовательных условий для детей с особыми образовательными потребностями (с ОВЗ) или инвалидностью;</w:t>
      </w:r>
    </w:p>
    <w:p w:rsidR="00002FA7" w:rsidRPr="00346ED6" w:rsidRDefault="00002FA7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>- поиск оптимальных подходов к организации эффективной  коррекционной, воспитательной и образовательной помощи детям с ОВЗ;</w:t>
      </w:r>
    </w:p>
    <w:p w:rsidR="00002FA7" w:rsidRPr="00346ED6" w:rsidRDefault="00002FA7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>- совершенствование  методов психологической и коррекционно-педагогической работы.</w:t>
      </w:r>
    </w:p>
    <w:p w:rsidR="00002FA7" w:rsidRPr="00346ED6" w:rsidRDefault="00002FA7" w:rsidP="00346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ED6">
        <w:rPr>
          <w:rFonts w:ascii="Times New Roman" w:hAnsi="Times New Roman" w:cs="Times New Roman"/>
          <w:b/>
          <w:sz w:val="24"/>
          <w:szCs w:val="24"/>
        </w:rPr>
        <w:t>Организация коррекционно-развивающей работы</w:t>
      </w:r>
    </w:p>
    <w:p w:rsidR="006E5DFD" w:rsidRPr="00346ED6" w:rsidRDefault="006E5DFD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sz w:val="24"/>
          <w:szCs w:val="24"/>
        </w:rPr>
        <w:t xml:space="preserve">       Система коррекционно-развивающей работы, социализации и адаптации детей с ОВЗ </w:t>
      </w:r>
      <w:r w:rsidR="005E3A61" w:rsidRPr="00346ED6">
        <w:rPr>
          <w:rFonts w:ascii="Times New Roman" w:hAnsi="Times New Roman" w:cs="Times New Roman"/>
          <w:sz w:val="24"/>
          <w:szCs w:val="24"/>
        </w:rPr>
        <w:t xml:space="preserve">в МАДОУ №3 «Золотой ключик» </w:t>
      </w:r>
      <w:r w:rsidRPr="00346ED6">
        <w:rPr>
          <w:rFonts w:ascii="Times New Roman" w:hAnsi="Times New Roman" w:cs="Times New Roman"/>
          <w:sz w:val="24"/>
          <w:szCs w:val="24"/>
        </w:rPr>
        <w:t>строится на реализации комплекса оздоровительных</w:t>
      </w:r>
      <w:r w:rsidR="005E3A61" w:rsidRPr="00346ED6">
        <w:rPr>
          <w:rFonts w:ascii="Times New Roman" w:hAnsi="Times New Roman" w:cs="Times New Roman"/>
          <w:sz w:val="24"/>
          <w:szCs w:val="24"/>
        </w:rPr>
        <w:t>, психолого-педагогических</w:t>
      </w:r>
      <w:r w:rsidRPr="00346ED6">
        <w:rPr>
          <w:rFonts w:ascii="Times New Roman" w:hAnsi="Times New Roman" w:cs="Times New Roman"/>
          <w:sz w:val="24"/>
          <w:szCs w:val="24"/>
        </w:rPr>
        <w:t xml:space="preserve"> и социально-педагогических мероприятий, направленных на  взаимодействие детей с ограниченными возможностями здоровья и микросоциума (здоровых сверстников, родителей, сотрудников учреждения и др.), с целью формирования у ребёнка </w:t>
      </w:r>
      <w:r w:rsidRPr="00346ED6">
        <w:rPr>
          <w:rFonts w:ascii="Times New Roman" w:hAnsi="Times New Roman" w:cs="Times New Roman"/>
          <w:b/>
          <w:i/>
          <w:sz w:val="24"/>
          <w:szCs w:val="24"/>
        </w:rPr>
        <w:t>ключевых компетенций</w:t>
      </w:r>
      <w:r w:rsidRPr="00346ED6">
        <w:rPr>
          <w:rFonts w:ascii="Times New Roman" w:hAnsi="Times New Roman" w:cs="Times New Roman"/>
          <w:sz w:val="24"/>
          <w:szCs w:val="24"/>
        </w:rPr>
        <w:t>, в соответствии с их возможностями:</w:t>
      </w:r>
    </w:p>
    <w:p w:rsidR="006E5DFD" w:rsidRPr="00346ED6" w:rsidRDefault="006E5DFD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Коммуникативная </w:t>
      </w:r>
      <w:r w:rsidRPr="00346ED6">
        <w:rPr>
          <w:rFonts w:ascii="Times New Roman" w:hAnsi="Times New Roman" w:cs="Times New Roman"/>
          <w:sz w:val="24"/>
          <w:szCs w:val="24"/>
        </w:rPr>
        <w:t>– умение общаться с целью быть понятым.</w:t>
      </w:r>
    </w:p>
    <w:p w:rsidR="006E5DFD" w:rsidRPr="00346ED6" w:rsidRDefault="006E5DFD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Социальная </w:t>
      </w:r>
      <w:r w:rsidRPr="00346ED6">
        <w:rPr>
          <w:rFonts w:ascii="Times New Roman" w:hAnsi="Times New Roman" w:cs="Times New Roman"/>
          <w:sz w:val="24"/>
          <w:szCs w:val="24"/>
        </w:rPr>
        <w:t>– умение жить и заниматься вместе с другими детьми, близкими.</w:t>
      </w:r>
    </w:p>
    <w:p w:rsidR="006E5DFD" w:rsidRPr="00346ED6" w:rsidRDefault="006E5DFD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Продуктивная </w:t>
      </w:r>
      <w:r w:rsidRPr="00346ED6">
        <w:rPr>
          <w:rFonts w:ascii="Times New Roman" w:hAnsi="Times New Roman" w:cs="Times New Roman"/>
          <w:sz w:val="24"/>
          <w:szCs w:val="24"/>
        </w:rPr>
        <w:t>– умение планировать, проектировать, доводить начатое до конца, способствовать созданию собственного продукта (рисунка, поделки, постройки).</w:t>
      </w:r>
    </w:p>
    <w:p w:rsidR="006E5DFD" w:rsidRPr="00346ED6" w:rsidRDefault="006E5DFD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 xml:space="preserve">Нравственная </w:t>
      </w:r>
      <w:r w:rsidRPr="00346ED6">
        <w:rPr>
          <w:rFonts w:ascii="Times New Roman" w:hAnsi="Times New Roman" w:cs="Times New Roman"/>
          <w:sz w:val="24"/>
          <w:szCs w:val="24"/>
        </w:rPr>
        <w:t>– готовность, способность и потребность жить в обществе по общепринятым нормам и правилам</w:t>
      </w:r>
    </w:p>
    <w:p w:rsidR="006E5DFD" w:rsidRPr="00346ED6" w:rsidRDefault="006E5DFD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Физическая </w:t>
      </w:r>
      <w:r w:rsidRPr="00346ED6">
        <w:rPr>
          <w:rFonts w:ascii="Times New Roman" w:hAnsi="Times New Roman" w:cs="Times New Roman"/>
          <w:sz w:val="24"/>
          <w:szCs w:val="24"/>
        </w:rPr>
        <w:t>– готовность, способность и потребность в здоровом образе жизни, в двигательной активности.</w:t>
      </w:r>
    </w:p>
    <w:p w:rsidR="006E5DFD" w:rsidRPr="00346ED6" w:rsidRDefault="006E5DFD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Комплексный подход</w:t>
      </w:r>
      <w:r w:rsidRPr="00346E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6ED6">
        <w:rPr>
          <w:rFonts w:ascii="Times New Roman" w:hAnsi="Times New Roman" w:cs="Times New Roman"/>
          <w:sz w:val="24"/>
          <w:szCs w:val="24"/>
        </w:rPr>
        <w:t xml:space="preserve">предполагает сочетание коррекционно-педагогической и лечебно-оздоровительной работы, направленной на максимальную коррекцию  всех сторон речи, развитие моторики и познавательных психических процессов, воспитание личности ребенка и оздоровление организма в целом. </w:t>
      </w:r>
      <w:r w:rsidR="005E3A61" w:rsidRPr="00346ED6">
        <w:rPr>
          <w:rFonts w:ascii="Times New Roman" w:hAnsi="Times New Roman" w:cs="Times New Roman"/>
          <w:sz w:val="24"/>
          <w:szCs w:val="24"/>
        </w:rPr>
        <w:t>Ведётся совместная работа всех педагогов</w:t>
      </w:r>
      <w:r w:rsidRPr="00346ED6">
        <w:rPr>
          <w:rFonts w:ascii="Times New Roman" w:hAnsi="Times New Roman" w:cs="Times New Roman"/>
          <w:sz w:val="24"/>
          <w:szCs w:val="24"/>
        </w:rPr>
        <w:t xml:space="preserve"> </w:t>
      </w:r>
      <w:r w:rsidR="005E3A61" w:rsidRPr="00346ED6">
        <w:rPr>
          <w:rFonts w:ascii="Times New Roman" w:hAnsi="Times New Roman" w:cs="Times New Roman"/>
          <w:sz w:val="24"/>
          <w:szCs w:val="24"/>
        </w:rPr>
        <w:t>(учителя-</w:t>
      </w:r>
      <w:r w:rsidRPr="00346ED6">
        <w:rPr>
          <w:rFonts w:ascii="Times New Roman" w:hAnsi="Times New Roman" w:cs="Times New Roman"/>
          <w:sz w:val="24"/>
          <w:szCs w:val="24"/>
        </w:rPr>
        <w:t>логопеда, педагога-психолога, учителя-дефектолога, воспитателя,  музыкального работника, специалиста по физическому воспитанию</w:t>
      </w:r>
      <w:r w:rsidR="005E3A61" w:rsidRPr="00346ED6">
        <w:rPr>
          <w:rFonts w:ascii="Times New Roman" w:hAnsi="Times New Roman" w:cs="Times New Roman"/>
          <w:sz w:val="24"/>
          <w:szCs w:val="24"/>
        </w:rPr>
        <w:t>)</w:t>
      </w:r>
      <w:r w:rsidRPr="00346ED6">
        <w:rPr>
          <w:rFonts w:ascii="Times New Roman" w:hAnsi="Times New Roman" w:cs="Times New Roman"/>
          <w:sz w:val="24"/>
          <w:szCs w:val="24"/>
        </w:rPr>
        <w:t xml:space="preserve"> и родителей.  Эта работа  носит согласованный комплексный характер. Активно воздействуя на ребенка специфическими профессиональными средствами, педагоги строят свою работу на основе общих педагогических принципов.</w:t>
      </w:r>
    </w:p>
    <w:p w:rsidR="005E3A61" w:rsidRPr="00346ED6" w:rsidRDefault="0057085A" w:rsidP="00346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ED6">
        <w:rPr>
          <w:rFonts w:ascii="Times New Roman" w:hAnsi="Times New Roman" w:cs="Times New Roman"/>
          <w:b/>
          <w:sz w:val="24"/>
          <w:szCs w:val="24"/>
        </w:rPr>
        <w:t>Принципы коррекционно-развивающей работы</w:t>
      </w:r>
    </w:p>
    <w:p w:rsidR="005E3A61" w:rsidRPr="00346ED6" w:rsidRDefault="005E3A61" w:rsidP="003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E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7A55AA" wp14:editId="123510DC">
            <wp:extent cx="5210175" cy="2657475"/>
            <wp:effectExtent l="0" t="0" r="952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57085A" w:rsidRPr="00346ED6" w:rsidRDefault="0057085A" w:rsidP="00346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коррекционной работы содержит несколько направлений:</w:t>
      </w:r>
    </w:p>
    <w:p w:rsidR="0057085A" w:rsidRPr="00346ED6" w:rsidRDefault="0057085A" w:rsidP="00346ED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диагностическое                             - коррекционно-развивающее </w:t>
      </w:r>
    </w:p>
    <w:p w:rsidR="0057085A" w:rsidRPr="00346ED6" w:rsidRDefault="0057085A" w:rsidP="00346ED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консультативное                             - информационно-просветительское.</w:t>
      </w:r>
    </w:p>
    <w:p w:rsidR="0057085A" w:rsidRPr="00346ED6" w:rsidRDefault="0057085A" w:rsidP="00346E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Каждое из них имеет отличительные особенности.</w:t>
      </w:r>
    </w:p>
    <w:p w:rsidR="0057085A" w:rsidRPr="00346ED6" w:rsidRDefault="0057085A" w:rsidP="00346ED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Диагностическое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включает:</w:t>
      </w:r>
    </w:p>
    <w:p w:rsidR="0057085A" w:rsidRPr="00346ED6" w:rsidRDefault="0057085A" w:rsidP="00346ED6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*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детей, нуждающихся в специальной помощи;</w:t>
      </w:r>
    </w:p>
    <w:p w:rsidR="0057085A" w:rsidRPr="00346ED6" w:rsidRDefault="0057085A" w:rsidP="00346ED6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*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 отклонений в развитии и анализ причин трудностей адаптации;</w:t>
      </w:r>
    </w:p>
    <w:p w:rsidR="0057085A" w:rsidRPr="00346ED6" w:rsidRDefault="0057085A" w:rsidP="00346ED6">
      <w:pPr>
        <w:spacing w:after="0" w:line="240" w:lineRule="auto"/>
        <w:ind w:left="-284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*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сбор сведений о ребенке на основе диагностической информации, мониторинг развития.</w:t>
      </w:r>
    </w:p>
    <w:p w:rsidR="0057085A" w:rsidRPr="00346ED6" w:rsidRDefault="0057085A" w:rsidP="00346ED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Коррекционно-развивающее направление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</w:t>
      </w:r>
    </w:p>
    <w:p w:rsidR="0057085A" w:rsidRPr="00346ED6" w:rsidRDefault="0057085A" w:rsidP="00346ED6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выбор оптимальных для развития ребенка с ОВЗ коррекционных программ, методик, методов и приемов обучения в соответствии с его особыми образовательными потребностями и учетом особенностей развития; </w:t>
      </w:r>
    </w:p>
    <w:p w:rsidR="0057085A" w:rsidRPr="00346ED6" w:rsidRDefault="004259F2" w:rsidP="00346ED6">
      <w:pPr>
        <w:spacing w:after="0" w:line="240" w:lineRule="auto"/>
        <w:ind w:left="-284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* организацию</w:t>
      </w:r>
      <w:r w:rsidR="0057085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57085A" w:rsidRPr="00346ED6" w:rsidRDefault="0057085A" w:rsidP="00346ED6">
      <w:pPr>
        <w:spacing w:after="0" w:line="240" w:lineRule="auto"/>
        <w:ind w:left="-284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*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коррекцию и развитие высших психических функций, развитие эмоционально-волевой и личностных сфер ребенка, </w:t>
      </w:r>
      <w:proofErr w:type="spellStart"/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психокоррекцию</w:t>
      </w:r>
      <w:proofErr w:type="spellEnd"/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поведения, подготовку к социальной адаптации.</w:t>
      </w:r>
    </w:p>
    <w:p w:rsidR="0057085A" w:rsidRPr="00346ED6" w:rsidRDefault="0057085A" w:rsidP="00346ED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Информационно-просветительское направление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предусматривает:</w:t>
      </w:r>
    </w:p>
    <w:p w:rsidR="0057085A" w:rsidRPr="00346ED6" w:rsidRDefault="0057085A" w:rsidP="00346ED6">
      <w:pPr>
        <w:spacing w:after="0" w:line="240" w:lineRule="auto"/>
        <w:ind w:left="-284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*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формы просветительской деятельности (лекции, беседы, печатный материал), направленной на разъяснение участникам образовательного процесса вопросов, связанных с особенностями образовательного процесса и сопровождения детей с ОВЗ;</w:t>
      </w:r>
    </w:p>
    <w:p w:rsidR="0057085A" w:rsidRPr="00346ED6" w:rsidRDefault="0057085A" w:rsidP="00346ED6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*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выступлений для педагогов и родителей.</w:t>
      </w:r>
    </w:p>
    <w:p w:rsidR="0057085A" w:rsidRPr="00346ED6" w:rsidRDefault="0057085A" w:rsidP="00346ED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Консультативная работа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</w:t>
      </w:r>
    </w:p>
    <w:p w:rsidR="0057085A" w:rsidRPr="00346ED6" w:rsidRDefault="004B539A" w:rsidP="00346ED6">
      <w:pPr>
        <w:spacing w:after="0" w:line="240" w:lineRule="auto"/>
        <w:ind w:left="-284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* </w:t>
      </w:r>
      <w:r w:rsidR="0057085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выработку совместных обоснованных рекомендаций по основным направлениям работы с детьми с ОВЗ, единых для всех участников образовательного процесса;</w:t>
      </w:r>
    </w:p>
    <w:p w:rsidR="0057085A" w:rsidRPr="00346ED6" w:rsidRDefault="004B539A" w:rsidP="00346ED6">
      <w:pPr>
        <w:spacing w:after="0" w:line="240" w:lineRule="auto"/>
        <w:ind w:left="-284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* </w:t>
      </w:r>
      <w:r w:rsidR="0057085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специалистами педагогов по возникающим при работе с детьми с ОВЗ вопросам;</w:t>
      </w:r>
    </w:p>
    <w:p w:rsidR="0057085A" w:rsidRPr="00346ED6" w:rsidRDefault="004B539A" w:rsidP="00346ED6">
      <w:pPr>
        <w:spacing w:after="0" w:line="240" w:lineRule="auto"/>
        <w:ind w:left="-284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* </w:t>
      </w:r>
      <w:r w:rsidR="0057085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консультационную помощь семье в вопросах выбора стратегии воспитания и приемов коррекционного обучения ребенка с ОВЗ.</w:t>
      </w:r>
    </w:p>
    <w:p w:rsidR="00277FC0" w:rsidRPr="00346ED6" w:rsidRDefault="00277FC0" w:rsidP="00346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 коррекционной работы.</w:t>
      </w:r>
    </w:p>
    <w:p w:rsidR="00277FC0" w:rsidRPr="00346ED6" w:rsidRDefault="00277FC0" w:rsidP="00346E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Поступление ребёнка в ДОУ. Изучение рекомендаций ТПМПК.</w:t>
      </w:r>
    </w:p>
    <w:p w:rsidR="00277FC0" w:rsidRPr="00346ED6" w:rsidRDefault="00277FC0" w:rsidP="00346ED6">
      <w:pPr>
        <w:spacing w:after="0" w:line="240" w:lineRule="auto"/>
        <w:ind w:left="-426" w:firstLine="9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Адаптация ребенка в ДОУ, может длиться  до 1-ого – 2-х месяцев (в это время диагностика не проводится).</w:t>
      </w:r>
    </w:p>
    <w:p w:rsidR="00277FC0" w:rsidRPr="00346ED6" w:rsidRDefault="00277FC0" w:rsidP="00346ED6">
      <w:pPr>
        <w:spacing w:after="0" w:line="240" w:lineRule="auto"/>
        <w:ind w:left="-426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Оценка психофизического развития ребенка на начало года или на начало поступления. </w:t>
      </w:r>
    </w:p>
    <w:p w:rsidR="00277FC0" w:rsidRPr="00346ED6" w:rsidRDefault="00277FC0" w:rsidP="00346E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комплексного индивидуального маршрута развития ребенка.</w:t>
      </w:r>
    </w:p>
    <w:p w:rsidR="00277FC0" w:rsidRPr="00346ED6" w:rsidRDefault="00277FC0" w:rsidP="00346E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Коррекционная деятельность всех специалистов, воспитателей и родителей в течение года.</w:t>
      </w:r>
    </w:p>
    <w:p w:rsidR="00277FC0" w:rsidRPr="00346ED6" w:rsidRDefault="00277FC0" w:rsidP="00346E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Мониторинг динамики развития детей, их успешности в освоении программы в течение года.</w:t>
      </w:r>
    </w:p>
    <w:p w:rsidR="00277FC0" w:rsidRPr="00346ED6" w:rsidRDefault="00277FC0" w:rsidP="00346E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Корректировка дальнейшей работы с ребёнком на основе диагностических данных. </w:t>
      </w:r>
    </w:p>
    <w:p w:rsidR="00277FC0" w:rsidRPr="00346ED6" w:rsidRDefault="00277FC0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При поступлении ребёнка в детский сад, в работу с детьм</w:t>
      </w:r>
      <w:r w:rsidR="004259F2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данной категории включаются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и специалисты ДОУ: заведующий, зам. зав. по ВМР, медработник, воспитатели, педагоги-психологи, учителя-дефектологи, учителя-логопеды, социальный педагог, инструктор по физической культуре, музыкальный руководитель.  </w:t>
      </w:r>
    </w:p>
    <w:p w:rsidR="00277FC0" w:rsidRPr="00346ED6" w:rsidRDefault="00277FC0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Осуществляется углубленное психолого-педагогическое обследование всех сфер деятельности детей данной категории, эмоционально-волевой сферы, высших психических функций, речевого развития, интеллектуального развития. Результаты данного о</w:t>
      </w:r>
      <w:r w:rsidR="00142D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бследования выносятся на </w:t>
      </w:r>
      <w:proofErr w:type="spellStart"/>
      <w:r w:rsidR="00142D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с целью определения дальнейшего образовательного маршрута.</w:t>
      </w:r>
    </w:p>
    <w:p w:rsidR="00277FC0" w:rsidRPr="00346ED6" w:rsidRDefault="00277FC0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Далее проводится ор</w:t>
      </w:r>
      <w:r w:rsidR="00142D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ганизационная работа по определению этапа обучения по адаптированной основной образовательной  программе</w:t>
      </w:r>
      <w:r w:rsidR="00C77390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(АООП) - </w:t>
      </w:r>
      <w:r w:rsidR="00142D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результатов диагностики и в соответствии с рекомендацией ТПМПК)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учётом возрастных и индивидуа</w:t>
      </w:r>
      <w:r w:rsidR="00142D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ребенка, медицинс</w:t>
      </w:r>
      <w:r w:rsidR="00142D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ких показателей, рекомендаций </w:t>
      </w:r>
      <w:proofErr w:type="spellStart"/>
      <w:r w:rsidR="00142D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ДОУ, ожидания родителей. Формулируются цели и задачи индивидуал</w:t>
      </w:r>
      <w:r w:rsidR="00142D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образовательной программы,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обсуждается необходимость в д</w:t>
      </w:r>
      <w:r w:rsidR="00142D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ополнении или изменении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графика</w:t>
      </w:r>
      <w:r w:rsidR="00142D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определяются формы получения образования, режим посещения занятий, как подгрупповых, так и индивидуальных, дополнительные виды психолого-педагогического сопров</w:t>
      </w:r>
      <w:r w:rsidR="00142D7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ождения и др.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7FC0" w:rsidRPr="00346ED6" w:rsidRDefault="00277FC0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заключительном этапе организационной работы, педагогами и специалистами ДОУ разрабатываются индивидуальные образовательные маршруты</w:t>
      </w:r>
      <w:r w:rsidR="00C77390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ИОМ)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выбранной образовательной программы для конкретного ребенка с ОВЗ или ре</w:t>
      </w:r>
      <w:r w:rsidR="00C77390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бенка-инвалида (</w:t>
      </w:r>
      <w:r w:rsidR="007F2D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 ИОМ в Приложении 4</w:t>
      </w:r>
      <w:r w:rsidR="00C77390" w:rsidRPr="00346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  <w:r w:rsidR="00C77390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ндивидуальные образовательные маршруты включают соде</w:t>
      </w:r>
      <w:r w:rsidR="00C77390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ржание основных разделов образовательной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а также коррекционные направления для конкретного ребенка, рекомендованные специалистами учреждения.</w:t>
      </w:r>
    </w:p>
    <w:p w:rsidR="00346ED6" w:rsidRDefault="00346ED6" w:rsidP="00346ED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D6" w:rsidRDefault="00346ED6" w:rsidP="00346ED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D6" w:rsidRDefault="00346ED6" w:rsidP="00346ED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D6" w:rsidRDefault="00346ED6" w:rsidP="00346ED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D06" w:rsidRDefault="007F2D06" w:rsidP="00346ED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D06" w:rsidRDefault="007F2D06" w:rsidP="00346ED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D06" w:rsidRDefault="007F2D06" w:rsidP="00346ED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6620" w:rsidRPr="00346ED6" w:rsidRDefault="000C6620" w:rsidP="00346ED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Направления коррекционно-развивающей работы в МАДОУ №3</w:t>
      </w:r>
    </w:p>
    <w:p w:rsidR="000C6620" w:rsidRPr="00346ED6" w:rsidRDefault="000C6620" w:rsidP="00346ED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6620" w:rsidRPr="00346ED6" w:rsidRDefault="000C6620" w:rsidP="00346ED6">
      <w:pPr>
        <w:spacing w:after="0" w:line="240" w:lineRule="auto"/>
        <w:jc w:val="center"/>
        <w:rPr>
          <w:sz w:val="24"/>
          <w:szCs w:val="24"/>
        </w:rPr>
      </w:pPr>
      <w:r w:rsidRPr="00346E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6A393A" wp14:editId="6922497F">
            <wp:extent cx="5514975" cy="4838700"/>
            <wp:effectExtent l="0" t="76200" r="0" b="952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C77390" w:rsidRPr="00346ED6" w:rsidRDefault="000C6620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Диапазон опыта</w:t>
      </w:r>
    </w:p>
    <w:p w:rsidR="000C6620" w:rsidRPr="00346ED6" w:rsidRDefault="000C6620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Диапазон опыта представлен системой коррекционно-развивающей работы в ДОУ, включающей в себя:</w:t>
      </w:r>
    </w:p>
    <w:p w:rsidR="000C6620" w:rsidRPr="00346ED6" w:rsidRDefault="000C6620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алгоритм организации психолого-педагогического, коррекционного сопровождения и функциональные обязанности всех педагогов;</w:t>
      </w:r>
    </w:p>
    <w:p w:rsidR="000C6620" w:rsidRPr="00346ED6" w:rsidRDefault="000C6620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модель комплексного взаимодействия педагогов при организации работы с детьми с ОВЗ;</w:t>
      </w:r>
    </w:p>
    <w:p w:rsidR="000C6620" w:rsidRPr="00346ED6" w:rsidRDefault="000C6620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</w:t>
      </w:r>
      <w:r w:rsidR="007F2E85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алгоритм действий, документация руководителей и всех педагогов, сопровождающих ребёнка с ОВЗ;</w:t>
      </w:r>
    </w:p>
    <w:p w:rsidR="007F2E85" w:rsidRPr="00346ED6" w:rsidRDefault="007F2E85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психолого-педагогического консилиума ДОУ;</w:t>
      </w:r>
    </w:p>
    <w:p w:rsidR="007F2E85" w:rsidRPr="00346ED6" w:rsidRDefault="007F2E85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разработки диагностических материалов, ИОМ и др. документов.</w:t>
      </w:r>
    </w:p>
    <w:p w:rsidR="00346ED6" w:rsidRDefault="00346ED6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E85" w:rsidRPr="00346ED6" w:rsidRDefault="00346ED6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7F2E85" w:rsidRPr="00346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Результативность опыта.</w:t>
      </w:r>
    </w:p>
    <w:p w:rsidR="00BC688C" w:rsidRPr="00346ED6" w:rsidRDefault="00BC688C" w:rsidP="00346ED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констатирующем этапе опытно-экспериментальной работы нами проводился анализ эффективности системы коррекционной работы с детьми с ОВЗ на основании предполагаемых результатов экспериментальной деятельности. Получены следующие результаты:</w:t>
      </w:r>
    </w:p>
    <w:p w:rsidR="00BC688C" w:rsidRPr="00346ED6" w:rsidRDefault="00BC688C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Мониторинговые исследования с </w:t>
      </w:r>
      <w:r w:rsidR="005F0336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по 2019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 показали устойчивую положительную динамику развития у всех детей ключевых компетенций, в соответствии с их возможностями</w:t>
      </w:r>
      <w:r w:rsidR="005F0336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(Приложение 13</w:t>
      </w:r>
      <w:r w:rsidR="005F0336" w:rsidRP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).</w:t>
      </w:r>
    </w:p>
    <w:p w:rsidR="00BC688C" w:rsidRPr="00346ED6" w:rsidRDefault="00BC688C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Через систему различных мероприятий социальной направленности </w:t>
      </w:r>
      <w:r w:rsidR="00FC0584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(совместные с родителями, со сверстниками общеразвивающих групп праздники, конкурсы, акции, </w:t>
      </w:r>
      <w:r w:rsidR="00FC0584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выставки, фестивали, посещение театральных постановок) обеспечивается  успешная социализация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ОВЗ</w:t>
      </w:r>
      <w:r w:rsidR="00C25E16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(Приложение 14</w:t>
      </w:r>
      <w:r w:rsidR="00C25E16" w:rsidRP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688C" w:rsidRPr="00346ED6" w:rsidRDefault="00BC688C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C0584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дельный вес детей с ограниченными возможностями здоровья, которым обеспечен доступ к базовым образовательным услугам дошкольного  образования, оказываемым педагогами МАДОУ, и услугам психолого – педагогическ</w:t>
      </w:r>
      <w:r w:rsidR="00FC0584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помощи составил 100%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14B" w:rsidRPr="00346ED6" w:rsidRDefault="00BC688C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9E394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плодотворное сотрудничество с различными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9E394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</w:t>
      </w:r>
      <w:r w:rsidR="009E394A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ями:</w:t>
      </w:r>
      <w:r w:rsidR="00FC0584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театральные студии, ансамбль народного творчества «Русский терем», Городская Дума, ИРОСО</w:t>
      </w:r>
      <w:r w:rsidR="00F6414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АНО «Выбери жизнь» г. Южно-Сахалинска, творческая мастерская Е.Ю. Козиной г. Южно-Сахалинска, ОО «</w:t>
      </w:r>
      <w:proofErr w:type="spellStart"/>
      <w:r w:rsidR="00F6414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Ротари</w:t>
      </w:r>
      <w:proofErr w:type="spellEnd"/>
      <w:r w:rsidR="00F6414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-клуб», Центр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414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молодёжных инициатив г. Южно-Сахалинска и др.</w:t>
      </w:r>
    </w:p>
    <w:p w:rsidR="00846994" w:rsidRPr="00346ED6" w:rsidRDefault="00846994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Разработан, апробирован и внедрён в практику МАДОУ №3 диагностический инструментарий</w:t>
      </w:r>
      <w:r w:rsidR="00293A1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задачами АООП </w:t>
      </w:r>
      <w:r w:rsidR="00293A1F" w:rsidRP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(Приложение 1, 2).</w:t>
      </w:r>
    </w:p>
    <w:p w:rsidR="00C815A3" w:rsidRPr="00346ED6" w:rsidRDefault="00293A1F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C688C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6414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Увеличилось</w:t>
      </w:r>
      <w:r w:rsidR="00BC688C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педагогов, повысивших квалификацию или прошедших дополнительное обучение по  воспитанию и развитию детей с ОВЗ и </w:t>
      </w:r>
      <w:r w:rsidR="00C815A3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детей-инвалидов </w:t>
      </w:r>
      <w:r w:rsid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(Приложение 15</w:t>
      </w:r>
      <w:r w:rsidR="00C815A3" w:rsidRP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).</w:t>
      </w:r>
    </w:p>
    <w:p w:rsidR="00293A1F" w:rsidRPr="00346ED6" w:rsidRDefault="00F6414B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2015 по 2019 годы прошли обучение:</w:t>
      </w:r>
      <w:r w:rsidR="00293A1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proofErr w:type="spellStart"/>
      <w:r w:rsidR="00293A1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тьюторы</w:t>
      </w:r>
      <w:proofErr w:type="spellEnd"/>
      <w:r w:rsidR="00293A1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человек/ 100%;</w:t>
      </w:r>
    </w:p>
    <w:p w:rsidR="00F6414B" w:rsidRPr="00346ED6" w:rsidRDefault="00F6414B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воспитатели специальных групп – 4 человека/100%;</w:t>
      </w:r>
    </w:p>
    <w:p w:rsidR="00F6414B" w:rsidRPr="00346ED6" w:rsidRDefault="00293A1F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учителя-логопеды – 2 человека</w:t>
      </w:r>
      <w:r w:rsidR="00F6414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/100%;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педагоги-психологи – 2 человека/100%;         </w:t>
      </w:r>
      <w:r w:rsidR="00F6414B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1722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учителя-дефектологи – 2 человека/100%;</w:t>
      </w:r>
    </w:p>
    <w:p w:rsidR="00BC688C" w:rsidRPr="00346ED6" w:rsidRDefault="00BC688C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722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</w:t>
      </w:r>
      <w:r w:rsidR="00F1722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удовлетворенных</w:t>
      </w: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дошкольных образовательных услуг</w:t>
      </w:r>
      <w:r w:rsidR="00C815A3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составило 100% </w:t>
      </w:r>
      <w:r w:rsid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(Приложение 16</w:t>
      </w:r>
      <w:r w:rsidR="00C815A3" w:rsidRP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).</w:t>
      </w:r>
    </w:p>
    <w:p w:rsidR="00BC688C" w:rsidRPr="00346ED6" w:rsidRDefault="00F1722F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Создана развивающая предметно-пространственная среда </w:t>
      </w:r>
      <w:r w:rsidR="00BC688C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ФГОС ДО и особыми потребностями детей с ОВЗ</w:t>
      </w:r>
      <w:r w:rsidR="0025291D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(Приложение 17</w:t>
      </w:r>
      <w:r w:rsidR="0025291D" w:rsidRP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BC688C" w:rsidRPr="00346E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BC688C" w:rsidRPr="00346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821EF5" w:rsidRPr="00346ED6" w:rsidRDefault="00F1722F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Опыт работы педагогического коллектива по созданию системы коррекционной работы с детьми с ОВЗ </w:t>
      </w:r>
      <w:r w:rsidR="00821EF5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 и представлен в методическом пособии «Модель комплексного взаимодействия педагогов при организации работы с детьми с ограниченными возможностями здоровья в ДОО», изд. И</w:t>
      </w:r>
      <w:r w:rsidR="006E1A69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 г. Южно-Сахалинска, 2019г.</w:t>
      </w:r>
      <w:r w:rsidR="00821EF5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D3C" w:rsidRPr="00346ED6" w:rsidRDefault="00821EF5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 совещании-семинаре Департамента образования Администрации г. Южно-Сахалинска для заместителей заведующих, состоявшегося 24.01.2020г. на базе МАДОУ №3 «Золотой ключик», данное пособие было представлено педагогическому сообществу, получило высокую оценку и было рекомендовано для внедрения в практику всех ДОУ Сахалинской области</w:t>
      </w:r>
      <w:r w:rsidR="00740D3C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настоящее время практически все ДОУ г. Южно-Сахалинска приобрели данное методическое пособие с целью внедрения разработанной нами системы коррекционной работы с детьми с ОВЗ в практику.</w:t>
      </w:r>
    </w:p>
    <w:p w:rsidR="00346ED6" w:rsidRDefault="00C44F77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17561" w:rsidRPr="00346ED6" w:rsidRDefault="00346ED6" w:rsidP="00346E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44F7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работы педагогического коллектива МАДОУ №3 «Золотой ключик» по созданию системы коррекционной работы с детьми с ОВЗ востребован и регулярно транслируется для педагогов г. Южно-Сахалинска</w:t>
      </w:r>
      <w:r w:rsidR="00293A1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44F7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Сахалинской области</w:t>
      </w:r>
      <w:r w:rsidR="00821EF5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F77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методических объединениях воспитателей, педагогов-психологов, курс</w:t>
      </w:r>
      <w:r w:rsidR="00293A1F" w:rsidRPr="00346ED6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повышения квалификации ИРОСО.</w:t>
      </w:r>
    </w:p>
    <w:p w:rsidR="003673F6" w:rsidRPr="00517561" w:rsidRDefault="003673F6" w:rsidP="005C7F85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090" w:rsidRPr="00614090" w:rsidRDefault="00614090" w:rsidP="005C7F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090" w:rsidRPr="00271739" w:rsidRDefault="00614090" w:rsidP="002717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1739" w:rsidRPr="00271739" w:rsidRDefault="00271739" w:rsidP="002717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1739" w:rsidRPr="00271739" w:rsidSect="003B16AD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291" w:rsidRDefault="00462291" w:rsidP="003B16AD">
      <w:pPr>
        <w:spacing w:after="0" w:line="240" w:lineRule="auto"/>
      </w:pPr>
      <w:r>
        <w:separator/>
      </w:r>
    </w:p>
  </w:endnote>
  <w:endnote w:type="continuationSeparator" w:id="0">
    <w:p w:rsidR="00462291" w:rsidRDefault="00462291" w:rsidP="003B1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291" w:rsidRDefault="00462291" w:rsidP="003B16AD">
      <w:pPr>
        <w:spacing w:after="0" w:line="240" w:lineRule="auto"/>
      </w:pPr>
      <w:r>
        <w:separator/>
      </w:r>
    </w:p>
  </w:footnote>
  <w:footnote w:type="continuationSeparator" w:id="0">
    <w:p w:rsidR="00462291" w:rsidRDefault="00462291" w:rsidP="003B1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585612"/>
      <w:docPartObj>
        <w:docPartGallery w:val="Page Numbers (Top of Page)"/>
        <w:docPartUnique/>
      </w:docPartObj>
    </w:sdtPr>
    <w:sdtEndPr/>
    <w:sdtContent>
      <w:p w:rsidR="003B16AD" w:rsidRDefault="003B16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D06">
          <w:rPr>
            <w:noProof/>
          </w:rPr>
          <w:t>8</w:t>
        </w:r>
        <w:r>
          <w:fldChar w:fldCharType="end"/>
        </w:r>
      </w:p>
    </w:sdtContent>
  </w:sdt>
  <w:p w:rsidR="003B16AD" w:rsidRDefault="003B16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852AD"/>
    <w:multiLevelType w:val="hybridMultilevel"/>
    <w:tmpl w:val="F604A7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F64A2"/>
    <w:multiLevelType w:val="hybridMultilevel"/>
    <w:tmpl w:val="C5E0A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D6F51"/>
    <w:multiLevelType w:val="multilevel"/>
    <w:tmpl w:val="AD60E1A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>
    <w:nsid w:val="68A01D56"/>
    <w:multiLevelType w:val="hybridMultilevel"/>
    <w:tmpl w:val="5AC0081A"/>
    <w:lvl w:ilvl="0" w:tplc="B96E52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7372E0"/>
    <w:multiLevelType w:val="hybridMultilevel"/>
    <w:tmpl w:val="0D663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3F"/>
    <w:rsid w:val="00002FA7"/>
    <w:rsid w:val="00030214"/>
    <w:rsid w:val="000C6620"/>
    <w:rsid w:val="001119BB"/>
    <w:rsid w:val="00142D7A"/>
    <w:rsid w:val="002316B1"/>
    <w:rsid w:val="00236F58"/>
    <w:rsid w:val="0025291D"/>
    <w:rsid w:val="00271739"/>
    <w:rsid w:val="00277FC0"/>
    <w:rsid w:val="00293A1F"/>
    <w:rsid w:val="002940EB"/>
    <w:rsid w:val="00346ED6"/>
    <w:rsid w:val="00357A99"/>
    <w:rsid w:val="003673F6"/>
    <w:rsid w:val="003B16AD"/>
    <w:rsid w:val="003D721D"/>
    <w:rsid w:val="004259F2"/>
    <w:rsid w:val="004409DA"/>
    <w:rsid w:val="00451909"/>
    <w:rsid w:val="00462291"/>
    <w:rsid w:val="00480DE0"/>
    <w:rsid w:val="004A155D"/>
    <w:rsid w:val="004B539A"/>
    <w:rsid w:val="005000B5"/>
    <w:rsid w:val="00517561"/>
    <w:rsid w:val="0057085A"/>
    <w:rsid w:val="005C7F85"/>
    <w:rsid w:val="005E3A61"/>
    <w:rsid w:val="005F0336"/>
    <w:rsid w:val="00600757"/>
    <w:rsid w:val="00614090"/>
    <w:rsid w:val="00667293"/>
    <w:rsid w:val="006C6D97"/>
    <w:rsid w:val="006E1A69"/>
    <w:rsid w:val="006E5DFD"/>
    <w:rsid w:val="006E60EF"/>
    <w:rsid w:val="0071470D"/>
    <w:rsid w:val="00740D3C"/>
    <w:rsid w:val="0075125F"/>
    <w:rsid w:val="00795292"/>
    <w:rsid w:val="007F2D06"/>
    <w:rsid w:val="007F2E85"/>
    <w:rsid w:val="00821EF5"/>
    <w:rsid w:val="008404BE"/>
    <w:rsid w:val="00846994"/>
    <w:rsid w:val="00883AD6"/>
    <w:rsid w:val="008F33C9"/>
    <w:rsid w:val="00967BB2"/>
    <w:rsid w:val="009A7D7B"/>
    <w:rsid w:val="009E394A"/>
    <w:rsid w:val="00A56563"/>
    <w:rsid w:val="00AA390F"/>
    <w:rsid w:val="00AC0C45"/>
    <w:rsid w:val="00AD210F"/>
    <w:rsid w:val="00B37391"/>
    <w:rsid w:val="00BA02B8"/>
    <w:rsid w:val="00BC510F"/>
    <w:rsid w:val="00BC688C"/>
    <w:rsid w:val="00BE6704"/>
    <w:rsid w:val="00C04A7A"/>
    <w:rsid w:val="00C25E16"/>
    <w:rsid w:val="00C44F77"/>
    <w:rsid w:val="00C4633F"/>
    <w:rsid w:val="00C54C86"/>
    <w:rsid w:val="00C77390"/>
    <w:rsid w:val="00C815A3"/>
    <w:rsid w:val="00CF03A7"/>
    <w:rsid w:val="00CF1E7E"/>
    <w:rsid w:val="00D100DD"/>
    <w:rsid w:val="00D62AB4"/>
    <w:rsid w:val="00E44998"/>
    <w:rsid w:val="00EF6D45"/>
    <w:rsid w:val="00F1722F"/>
    <w:rsid w:val="00F26B74"/>
    <w:rsid w:val="00F6414B"/>
    <w:rsid w:val="00F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7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A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44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B1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16AD"/>
  </w:style>
  <w:style w:type="paragraph" w:styleId="a9">
    <w:name w:val="footer"/>
    <w:basedOn w:val="a"/>
    <w:link w:val="aa"/>
    <w:uiPriority w:val="99"/>
    <w:unhideWhenUsed/>
    <w:rsid w:val="003B1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16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7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A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44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B1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16AD"/>
  </w:style>
  <w:style w:type="paragraph" w:styleId="a9">
    <w:name w:val="footer"/>
    <w:basedOn w:val="a"/>
    <w:link w:val="aa"/>
    <w:uiPriority w:val="99"/>
    <w:unhideWhenUsed/>
    <w:rsid w:val="003B1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1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A93371-8FAC-4AA4-AB66-FDDA5C666756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57F1961-D1A3-408F-BB73-B7E4A5F3639C}">
      <dgm:prSet phldrT="[Текст]" custT="1"/>
      <dgm:spPr>
        <a:xfrm>
          <a:off x="0" y="270420"/>
          <a:ext cx="1628179" cy="976907"/>
        </a:xfrm>
        <a:solidFill>
          <a:srgbClr val="9BBB59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Дифферинцированно-деятельностный подход</a:t>
          </a:r>
        </a:p>
      </dgm:t>
    </dgm:pt>
    <dgm:pt modelId="{9144DDD5-4B47-4776-9934-61FE6D5EAD8D}" type="parTrans" cxnId="{415BC359-A5F3-4B07-A38D-3151E13B0DB6}">
      <dgm:prSet/>
      <dgm:spPr/>
      <dgm:t>
        <a:bodyPr/>
        <a:lstStyle/>
        <a:p>
          <a:endParaRPr lang="ru-RU"/>
        </a:p>
      </dgm:t>
    </dgm:pt>
    <dgm:pt modelId="{2E3002B9-A4B3-4A57-86E1-81D7C1DA4944}" type="sibTrans" cxnId="{415BC359-A5F3-4B07-A38D-3151E13B0DB6}">
      <dgm:prSet/>
      <dgm:spPr/>
      <dgm:t>
        <a:bodyPr/>
        <a:lstStyle/>
        <a:p>
          <a:endParaRPr lang="ru-RU"/>
        </a:p>
      </dgm:t>
    </dgm:pt>
    <dgm:pt modelId="{D7624A28-6FDC-4E84-B001-C6FEA37F30B8}">
      <dgm:prSet phldrT="[Текст]" custT="1"/>
      <dgm:spPr>
        <a:xfrm>
          <a:off x="1790997" y="270420"/>
          <a:ext cx="1628179" cy="976907"/>
        </a:xfrm>
        <a:solidFill>
          <a:srgbClr val="9BBB59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Личностно-ориентированная модель взаимодействия</a:t>
          </a:r>
        </a:p>
      </dgm:t>
    </dgm:pt>
    <dgm:pt modelId="{02CDCC87-F0C6-4EC3-8247-AAC15230AF0C}" type="parTrans" cxnId="{8E45B5F1-359F-456E-A7AC-0F112C5F12D5}">
      <dgm:prSet/>
      <dgm:spPr/>
      <dgm:t>
        <a:bodyPr/>
        <a:lstStyle/>
        <a:p>
          <a:endParaRPr lang="ru-RU"/>
        </a:p>
      </dgm:t>
    </dgm:pt>
    <dgm:pt modelId="{FE573559-578A-4654-B470-8989C8B22D9E}" type="sibTrans" cxnId="{8E45B5F1-359F-456E-A7AC-0F112C5F12D5}">
      <dgm:prSet/>
      <dgm:spPr/>
      <dgm:t>
        <a:bodyPr/>
        <a:lstStyle/>
        <a:p>
          <a:endParaRPr lang="ru-RU"/>
        </a:p>
      </dgm:t>
    </dgm:pt>
    <dgm:pt modelId="{5E3E5C9C-E0C7-43DB-B0AC-1EAE259CE977}">
      <dgm:prSet phldrT="[Текст]" custT="1"/>
      <dgm:spPr>
        <a:xfrm>
          <a:off x="3581995" y="270420"/>
          <a:ext cx="1628179" cy="976907"/>
        </a:xfrm>
        <a:solidFill>
          <a:srgbClr val="9BBB59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Своевременная ранняя помощь</a:t>
          </a:r>
        </a:p>
      </dgm:t>
    </dgm:pt>
    <dgm:pt modelId="{B56BAD0A-F04F-4A7C-B8CF-D507E5B574D5}" type="parTrans" cxnId="{D7EDE00B-6FFE-42D3-89E5-458F5FB1B71E}">
      <dgm:prSet/>
      <dgm:spPr/>
      <dgm:t>
        <a:bodyPr/>
        <a:lstStyle/>
        <a:p>
          <a:endParaRPr lang="ru-RU"/>
        </a:p>
      </dgm:t>
    </dgm:pt>
    <dgm:pt modelId="{710EBC34-1F84-4805-B0DC-7A607CFD467C}" type="sibTrans" cxnId="{D7EDE00B-6FFE-42D3-89E5-458F5FB1B71E}">
      <dgm:prSet/>
      <dgm:spPr/>
      <dgm:t>
        <a:bodyPr/>
        <a:lstStyle/>
        <a:p>
          <a:endParaRPr lang="ru-RU"/>
        </a:p>
      </dgm:t>
    </dgm:pt>
    <dgm:pt modelId="{447C84B5-9F44-4F5D-BE9A-4278DCF17E2B}">
      <dgm:prSet phldrT="[Текст]" custT="1"/>
      <dgm:spPr>
        <a:xfrm>
          <a:off x="524632" y="1392054"/>
          <a:ext cx="1628179" cy="976907"/>
        </a:xfrm>
        <a:solidFill>
          <a:srgbClr val="9BBB59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Социальная адаптация</a:t>
          </a:r>
        </a:p>
      </dgm:t>
    </dgm:pt>
    <dgm:pt modelId="{21903D22-9552-4C2F-83DD-139018C6928B}" type="parTrans" cxnId="{1DCDBDD0-46BD-429E-A80A-8C3F1727E500}">
      <dgm:prSet/>
      <dgm:spPr/>
      <dgm:t>
        <a:bodyPr/>
        <a:lstStyle/>
        <a:p>
          <a:endParaRPr lang="ru-RU"/>
        </a:p>
      </dgm:t>
    </dgm:pt>
    <dgm:pt modelId="{7F922A92-BD26-4951-88D5-67DBC27E90DA}" type="sibTrans" cxnId="{1DCDBDD0-46BD-429E-A80A-8C3F1727E500}">
      <dgm:prSet/>
      <dgm:spPr/>
      <dgm:t>
        <a:bodyPr/>
        <a:lstStyle/>
        <a:p>
          <a:endParaRPr lang="ru-RU"/>
        </a:p>
      </dgm:t>
    </dgm:pt>
    <dgm:pt modelId="{A742BEAF-7EC7-43B4-8B4B-0F886E0F9E64}">
      <dgm:prSet phldrT="[Текст]" custT="1"/>
      <dgm:spPr>
        <a:xfrm>
          <a:off x="2957865" y="1401110"/>
          <a:ext cx="1628179" cy="976907"/>
        </a:xfrm>
        <a:solidFill>
          <a:srgbClr val="9BBB59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Компенсирующая коррекция</a:t>
          </a:r>
        </a:p>
      </dgm:t>
    </dgm:pt>
    <dgm:pt modelId="{C24F6FE4-76FF-4E6D-8502-BE80BD99DCD1}" type="parTrans" cxnId="{6D85791B-A7AF-4695-AC9C-C09369873EFB}">
      <dgm:prSet/>
      <dgm:spPr/>
      <dgm:t>
        <a:bodyPr/>
        <a:lstStyle/>
        <a:p>
          <a:endParaRPr lang="ru-RU"/>
        </a:p>
      </dgm:t>
    </dgm:pt>
    <dgm:pt modelId="{2B33C1CD-FC7F-418B-A2F1-1B31947F09C5}" type="sibTrans" cxnId="{6D85791B-A7AF-4695-AC9C-C09369873EFB}">
      <dgm:prSet/>
      <dgm:spPr/>
      <dgm:t>
        <a:bodyPr/>
        <a:lstStyle/>
        <a:p>
          <a:endParaRPr lang="ru-RU"/>
        </a:p>
      </dgm:t>
    </dgm:pt>
    <dgm:pt modelId="{49C1852E-5B14-4ECF-90EF-8A700A67F5A6}" type="pres">
      <dgm:prSet presAssocID="{33A93371-8FAC-4AA4-AB66-FDDA5C666756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6E5CE8F-F2E9-44D2-887A-9890A84BDA08}" type="pres">
      <dgm:prSet presAssocID="{057F1961-D1A3-408F-BB73-B7E4A5F3639C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A5E07DE-7F40-42CB-B978-A475DF9DEB03}" type="pres">
      <dgm:prSet presAssocID="{2E3002B9-A4B3-4A57-86E1-81D7C1DA4944}" presName="sibTrans" presStyleCnt="0"/>
      <dgm:spPr/>
    </dgm:pt>
    <dgm:pt modelId="{69A4CDCF-F8EC-4B67-94AF-9C669ED3432B}" type="pres">
      <dgm:prSet presAssocID="{D7624A28-6FDC-4E84-B001-C6FEA37F30B8}" presName="node" presStyleLbl="node1" presStyleIdx="1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9E2CFA6-8AD4-4D24-BA9B-921FED628385}" type="pres">
      <dgm:prSet presAssocID="{FE573559-578A-4654-B470-8989C8B22D9E}" presName="sibTrans" presStyleCnt="0"/>
      <dgm:spPr/>
    </dgm:pt>
    <dgm:pt modelId="{28D7BB43-652C-47BF-8C4C-F1938B9FFFC6}" type="pres">
      <dgm:prSet presAssocID="{5E3E5C9C-E0C7-43DB-B0AC-1EAE259CE97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03B8386B-36C8-4EC9-A23D-E48E21722827}" type="pres">
      <dgm:prSet presAssocID="{710EBC34-1F84-4805-B0DC-7A607CFD467C}" presName="sibTrans" presStyleCnt="0"/>
      <dgm:spPr/>
    </dgm:pt>
    <dgm:pt modelId="{EF0BC145-B9BD-499F-A439-84CAD9EA3E0B}" type="pres">
      <dgm:prSet presAssocID="{447C84B5-9F44-4F5D-BE9A-4278DCF17E2B}" presName="node" presStyleLbl="node1" presStyleIdx="3" presStyleCnt="5" custLinFactNeighborX="-22778" custLinFactNeighborY="-1852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D0CC7F5F-36FF-4E0A-83E1-6F65CF94751C}" type="pres">
      <dgm:prSet presAssocID="{7F922A92-BD26-4951-88D5-67DBC27E90DA}" presName="sibTrans" presStyleCnt="0"/>
      <dgm:spPr/>
    </dgm:pt>
    <dgm:pt modelId="{AE5F8976-E696-4FC6-A5DC-B0DDE3C53829}" type="pres">
      <dgm:prSet presAssocID="{A742BEAF-7EC7-43B4-8B4B-0F886E0F9E64}" presName="node" presStyleLbl="node1" presStyleIdx="4" presStyleCnt="5" custLinFactNeighborX="16667" custLinFactNeighborY="-92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</dgm:ptLst>
  <dgm:cxnLst>
    <dgm:cxn modelId="{6D85791B-A7AF-4695-AC9C-C09369873EFB}" srcId="{33A93371-8FAC-4AA4-AB66-FDDA5C666756}" destId="{A742BEAF-7EC7-43B4-8B4B-0F886E0F9E64}" srcOrd="4" destOrd="0" parTransId="{C24F6FE4-76FF-4E6D-8502-BE80BD99DCD1}" sibTransId="{2B33C1CD-FC7F-418B-A2F1-1B31947F09C5}"/>
    <dgm:cxn modelId="{1F25FDB7-6A42-4F0F-A8E0-69F5D2F75296}" type="presOf" srcId="{447C84B5-9F44-4F5D-BE9A-4278DCF17E2B}" destId="{EF0BC145-B9BD-499F-A439-84CAD9EA3E0B}" srcOrd="0" destOrd="0" presId="urn:microsoft.com/office/officeart/2005/8/layout/default#1"/>
    <dgm:cxn modelId="{8E45B5F1-359F-456E-A7AC-0F112C5F12D5}" srcId="{33A93371-8FAC-4AA4-AB66-FDDA5C666756}" destId="{D7624A28-6FDC-4E84-B001-C6FEA37F30B8}" srcOrd="1" destOrd="0" parTransId="{02CDCC87-F0C6-4EC3-8247-AAC15230AF0C}" sibTransId="{FE573559-578A-4654-B470-8989C8B22D9E}"/>
    <dgm:cxn modelId="{DF4FD0DA-23D5-471D-B4FB-828C23A81F83}" type="presOf" srcId="{057F1961-D1A3-408F-BB73-B7E4A5F3639C}" destId="{76E5CE8F-F2E9-44D2-887A-9890A84BDA08}" srcOrd="0" destOrd="0" presId="urn:microsoft.com/office/officeart/2005/8/layout/default#1"/>
    <dgm:cxn modelId="{FF3BED0C-7D54-4272-B722-6CEB3BC2CC9E}" type="presOf" srcId="{33A93371-8FAC-4AA4-AB66-FDDA5C666756}" destId="{49C1852E-5B14-4ECF-90EF-8A700A67F5A6}" srcOrd="0" destOrd="0" presId="urn:microsoft.com/office/officeart/2005/8/layout/default#1"/>
    <dgm:cxn modelId="{415BC359-A5F3-4B07-A38D-3151E13B0DB6}" srcId="{33A93371-8FAC-4AA4-AB66-FDDA5C666756}" destId="{057F1961-D1A3-408F-BB73-B7E4A5F3639C}" srcOrd="0" destOrd="0" parTransId="{9144DDD5-4B47-4776-9934-61FE6D5EAD8D}" sibTransId="{2E3002B9-A4B3-4A57-86E1-81D7C1DA4944}"/>
    <dgm:cxn modelId="{1DCDBDD0-46BD-429E-A80A-8C3F1727E500}" srcId="{33A93371-8FAC-4AA4-AB66-FDDA5C666756}" destId="{447C84B5-9F44-4F5D-BE9A-4278DCF17E2B}" srcOrd="3" destOrd="0" parTransId="{21903D22-9552-4C2F-83DD-139018C6928B}" sibTransId="{7F922A92-BD26-4951-88D5-67DBC27E90DA}"/>
    <dgm:cxn modelId="{223C4A7E-8A5D-4EF1-8EF9-4F07FDF08C02}" type="presOf" srcId="{5E3E5C9C-E0C7-43DB-B0AC-1EAE259CE977}" destId="{28D7BB43-652C-47BF-8C4C-F1938B9FFFC6}" srcOrd="0" destOrd="0" presId="urn:microsoft.com/office/officeart/2005/8/layout/default#1"/>
    <dgm:cxn modelId="{7FE39992-AAF5-4BC2-9E1E-2DA3F4F311B3}" type="presOf" srcId="{A742BEAF-7EC7-43B4-8B4B-0F886E0F9E64}" destId="{AE5F8976-E696-4FC6-A5DC-B0DDE3C53829}" srcOrd="0" destOrd="0" presId="urn:microsoft.com/office/officeart/2005/8/layout/default#1"/>
    <dgm:cxn modelId="{7CCC4D69-F335-4175-8758-D57414C96CBA}" type="presOf" srcId="{D7624A28-6FDC-4E84-B001-C6FEA37F30B8}" destId="{69A4CDCF-F8EC-4B67-94AF-9C669ED3432B}" srcOrd="0" destOrd="0" presId="urn:microsoft.com/office/officeart/2005/8/layout/default#1"/>
    <dgm:cxn modelId="{D7EDE00B-6FFE-42D3-89E5-458F5FB1B71E}" srcId="{33A93371-8FAC-4AA4-AB66-FDDA5C666756}" destId="{5E3E5C9C-E0C7-43DB-B0AC-1EAE259CE977}" srcOrd="2" destOrd="0" parTransId="{B56BAD0A-F04F-4A7C-B8CF-D507E5B574D5}" sibTransId="{710EBC34-1F84-4805-B0DC-7A607CFD467C}"/>
    <dgm:cxn modelId="{D68E269A-59B9-4BF1-B5E6-38E36BF14376}" type="presParOf" srcId="{49C1852E-5B14-4ECF-90EF-8A700A67F5A6}" destId="{76E5CE8F-F2E9-44D2-887A-9890A84BDA08}" srcOrd="0" destOrd="0" presId="urn:microsoft.com/office/officeart/2005/8/layout/default#1"/>
    <dgm:cxn modelId="{75BD0D24-C675-4470-9EC8-70A33BEBF531}" type="presParOf" srcId="{49C1852E-5B14-4ECF-90EF-8A700A67F5A6}" destId="{FA5E07DE-7F40-42CB-B978-A475DF9DEB03}" srcOrd="1" destOrd="0" presId="urn:microsoft.com/office/officeart/2005/8/layout/default#1"/>
    <dgm:cxn modelId="{07AD995A-3D72-480B-94F3-ED8206033A7E}" type="presParOf" srcId="{49C1852E-5B14-4ECF-90EF-8A700A67F5A6}" destId="{69A4CDCF-F8EC-4B67-94AF-9C669ED3432B}" srcOrd="2" destOrd="0" presId="urn:microsoft.com/office/officeart/2005/8/layout/default#1"/>
    <dgm:cxn modelId="{63A70BD1-F524-450A-9DBD-3E4E8FBA51FC}" type="presParOf" srcId="{49C1852E-5B14-4ECF-90EF-8A700A67F5A6}" destId="{49E2CFA6-8AD4-4D24-BA9B-921FED628385}" srcOrd="3" destOrd="0" presId="urn:microsoft.com/office/officeart/2005/8/layout/default#1"/>
    <dgm:cxn modelId="{475AC58E-5036-4804-BD19-8E2C3EA97340}" type="presParOf" srcId="{49C1852E-5B14-4ECF-90EF-8A700A67F5A6}" destId="{28D7BB43-652C-47BF-8C4C-F1938B9FFFC6}" srcOrd="4" destOrd="0" presId="urn:microsoft.com/office/officeart/2005/8/layout/default#1"/>
    <dgm:cxn modelId="{812A3BD7-C183-49FB-9B34-E4085717C838}" type="presParOf" srcId="{49C1852E-5B14-4ECF-90EF-8A700A67F5A6}" destId="{03B8386B-36C8-4EC9-A23D-E48E21722827}" srcOrd="5" destOrd="0" presId="urn:microsoft.com/office/officeart/2005/8/layout/default#1"/>
    <dgm:cxn modelId="{AB17574F-76BB-4331-B599-936A815B17C0}" type="presParOf" srcId="{49C1852E-5B14-4ECF-90EF-8A700A67F5A6}" destId="{EF0BC145-B9BD-499F-A439-84CAD9EA3E0B}" srcOrd="6" destOrd="0" presId="urn:microsoft.com/office/officeart/2005/8/layout/default#1"/>
    <dgm:cxn modelId="{BBAED3A2-46F7-448C-8746-2A43C997C409}" type="presParOf" srcId="{49C1852E-5B14-4ECF-90EF-8A700A67F5A6}" destId="{D0CC7F5F-36FF-4E0A-83E1-6F65CF94751C}" srcOrd="7" destOrd="0" presId="urn:microsoft.com/office/officeart/2005/8/layout/default#1"/>
    <dgm:cxn modelId="{8A892E48-C9BB-4DF4-A38D-947E864EE9B2}" type="presParOf" srcId="{49C1852E-5B14-4ECF-90EF-8A700A67F5A6}" destId="{AE5F8976-E696-4FC6-A5DC-B0DDE3C53829}" srcOrd="8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0535E6A-2C90-459F-B68B-05E21DFD857E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D6692B32-A0C7-4F58-9B3A-FC2CA1E2A6C1}">
      <dgm:prSet custT="1"/>
      <dgm:spPr>
        <a:xfrm>
          <a:off x="1678821" y="1222740"/>
          <a:ext cx="1192224" cy="1186693"/>
        </a:xfr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1200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Коррекция, развитие</a:t>
          </a:r>
          <a:endParaRPr lang="ru-RU" sz="1200" b="0" i="0" u="none" strike="noStrike" baseline="0" smtClean="0">
            <a:solidFill>
              <a:sysClr val="windowText" lastClr="000000"/>
            </a:solidFill>
            <a:latin typeface="Times New Roman"/>
            <a:ea typeface="+mn-ea"/>
            <a:cs typeface="+mn-cs"/>
          </a:endParaRPr>
        </a:p>
      </dgm:t>
    </dgm:pt>
    <dgm:pt modelId="{E08A804A-3946-406E-AB80-B877658EB02D}" type="parTrans" cxnId="{84497082-1086-4030-B3E1-D3964A245A81}">
      <dgm:prSet/>
      <dgm:spPr/>
      <dgm:t>
        <a:bodyPr/>
        <a:lstStyle/>
        <a:p>
          <a:endParaRPr lang="ru-RU"/>
        </a:p>
      </dgm:t>
    </dgm:pt>
    <dgm:pt modelId="{A2BB847F-5B9B-403C-A3FE-6927F871DD0D}" type="sibTrans" cxnId="{84497082-1086-4030-B3E1-D3964A245A81}">
      <dgm:prSet/>
      <dgm:spPr/>
      <dgm:t>
        <a:bodyPr/>
        <a:lstStyle/>
        <a:p>
          <a:endParaRPr lang="ru-RU"/>
        </a:p>
      </dgm:t>
    </dgm:pt>
    <dgm:pt modelId="{EC458264-7733-41EF-B9BE-E72B0C9A7733}">
      <dgm:prSet custT="1"/>
      <dgm:spPr>
        <a:xfrm>
          <a:off x="1654392" y="-58024"/>
          <a:ext cx="1241081" cy="1120928"/>
        </a:xfr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1200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Речевое развитие: логопедическая работа</a:t>
          </a:r>
          <a:endParaRPr lang="ru-RU" sz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00B2A904-1DBA-4F3B-A935-4940E8F8ADAA}" type="parTrans" cxnId="{752EE16B-8E48-455F-BB0B-EB48673E59D6}">
      <dgm:prSet/>
      <dgm:spPr>
        <a:xfrm rot="16200000">
          <a:off x="2195015" y="1122699"/>
          <a:ext cx="159835" cy="4024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02EFD3C2-D988-4E8E-98EE-70BFB1B12892}" type="sibTrans" cxnId="{752EE16B-8E48-455F-BB0B-EB48673E59D6}">
      <dgm:prSet/>
      <dgm:spPr/>
      <dgm:t>
        <a:bodyPr/>
        <a:lstStyle/>
        <a:p>
          <a:endParaRPr lang="ru-RU"/>
        </a:p>
      </dgm:t>
    </dgm:pt>
    <dgm:pt modelId="{7B05D8ED-358B-49A1-AF20-624D0B09A25C}">
      <dgm:prSet custT="1"/>
      <dgm:spPr>
        <a:xfrm>
          <a:off x="2931582" y="563229"/>
          <a:ext cx="1199311" cy="1122270"/>
        </a:xfr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1200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Психофизиологическое развитие: психические процессы</a:t>
          </a:r>
          <a:endParaRPr lang="ru-RU" sz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CE026EE-543C-4294-B0FA-F63A223DB19E}" type="parTrans" cxnId="{19637A0D-443A-4C48-BAE7-4C4DE3B5EF5C}">
      <dgm:prSet/>
      <dgm:spPr>
        <a:xfrm rot="19869768">
          <a:off x="2781137" y="1448782"/>
          <a:ext cx="248692" cy="4024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A8F7D3E-A875-42FD-B3F8-45B5B013352E}" type="sibTrans" cxnId="{19637A0D-443A-4C48-BAE7-4C4DE3B5EF5C}">
      <dgm:prSet/>
      <dgm:spPr/>
      <dgm:t>
        <a:bodyPr/>
        <a:lstStyle/>
        <a:p>
          <a:endParaRPr lang="ru-RU"/>
        </a:p>
      </dgm:t>
    </dgm:pt>
    <dgm:pt modelId="{E237F360-E742-40D0-9317-694EDD209F6D}">
      <dgm:prSet custT="1"/>
      <dgm:spPr>
        <a:xfrm>
          <a:off x="3019642" y="1915175"/>
          <a:ext cx="1204671" cy="1185259"/>
        </a:xfr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1200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Социально-эмоцииональное развитие: эмоционально-волевая сфера</a:t>
          </a:r>
          <a:endParaRPr lang="ru-RU" sz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01D0DB27-E0B6-4FF6-A7BC-7CAE4AC8A636}" type="parTrans" cxnId="{07893E21-791A-40D0-99BA-81C30BC394DF}">
      <dgm:prSet/>
      <dgm:spPr>
        <a:xfrm rot="1630854">
          <a:off x="2787116" y="2140741"/>
          <a:ext cx="318463" cy="4024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41B6126-7595-4BE7-954B-67E4828935BA}" type="sibTrans" cxnId="{07893E21-791A-40D0-99BA-81C30BC394DF}">
      <dgm:prSet/>
      <dgm:spPr/>
      <dgm:t>
        <a:bodyPr/>
        <a:lstStyle/>
        <a:p>
          <a:endParaRPr lang="ru-RU"/>
        </a:p>
      </dgm:t>
    </dgm:pt>
    <dgm:pt modelId="{E9A5A5D7-7C4B-4FA3-B88D-37469C9E38C2}">
      <dgm:prSet custT="1"/>
      <dgm:spPr>
        <a:xfrm>
          <a:off x="1641825" y="2534317"/>
          <a:ext cx="1266216" cy="1190831"/>
        </a:xfr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1200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Социально-коммуникативное развитие: социальная адаптация</a:t>
          </a:r>
          <a:endParaRPr lang="ru-RU" sz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E3CE98E8-0B4A-4EB8-9812-0133685447A3}" type="parTrans" cxnId="{53A6BA2B-0FC5-404D-A81D-9029A5F06833}">
      <dgm:prSet/>
      <dgm:spPr>
        <a:xfrm rot="5400000">
          <a:off x="2212491" y="2451752"/>
          <a:ext cx="124884" cy="4024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E977422-8737-4040-90EF-160F13AA3C2B}" type="sibTrans" cxnId="{53A6BA2B-0FC5-404D-A81D-9029A5F06833}">
      <dgm:prSet/>
      <dgm:spPr/>
      <dgm:t>
        <a:bodyPr/>
        <a:lstStyle/>
        <a:p>
          <a:endParaRPr lang="ru-RU"/>
        </a:p>
      </dgm:t>
    </dgm:pt>
    <dgm:pt modelId="{A20BDD5C-0AC9-47E9-89D2-68671EBAAD1B}">
      <dgm:prSet custT="1"/>
      <dgm:spPr>
        <a:xfrm>
          <a:off x="220734" y="1827920"/>
          <a:ext cx="1274705" cy="1262067"/>
        </a:xfr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1200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Образовательная деятельность: индивидуальный маршрут</a:t>
          </a:r>
          <a:endParaRPr lang="ru-RU" sz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86AA057B-80EB-4058-B228-10E868552B28}" type="parTrans" cxnId="{DD8A90E5-4E0D-4D28-906B-FFCA0B0229D4}">
      <dgm:prSet/>
      <dgm:spPr>
        <a:xfrm rot="9335682">
          <a:off x="1423021" y="2109005"/>
          <a:ext cx="323971" cy="4024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4A21F28-103C-4450-9594-7A2B877C3905}" type="sibTrans" cxnId="{DD8A90E5-4E0D-4D28-906B-FFCA0B0229D4}">
      <dgm:prSet/>
      <dgm:spPr/>
      <dgm:t>
        <a:bodyPr/>
        <a:lstStyle/>
        <a:p>
          <a:endParaRPr lang="ru-RU"/>
        </a:p>
      </dgm:t>
    </dgm:pt>
    <dgm:pt modelId="{44791AA6-6D24-4A60-A5C2-40E82B1688FF}">
      <dgm:prSet custT="1"/>
      <dgm:spPr>
        <a:xfrm>
          <a:off x="324734" y="341840"/>
          <a:ext cx="1220266" cy="1146255"/>
        </a:xfr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sz="1200" b="1" i="0" u="none" strike="noStrike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Физическое развитие: физкультурно-оздоровительная  работа</a:t>
          </a:r>
          <a:endParaRPr lang="ru-RU" sz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AB34C672-387E-4DD7-911C-5F53FA46EE79}" type="parTrans" cxnId="{575C55AE-7A98-44AD-956C-20E040D8AD9E}">
      <dgm:prSet/>
      <dgm:spPr>
        <a:xfrm rot="12835116">
          <a:off x="1395097" y="1346131"/>
          <a:ext cx="421767" cy="4024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80ABD9D-AF0C-40D9-BD5C-2820BD515444}" type="sibTrans" cxnId="{575C55AE-7A98-44AD-956C-20E040D8AD9E}">
      <dgm:prSet/>
      <dgm:spPr/>
      <dgm:t>
        <a:bodyPr/>
        <a:lstStyle/>
        <a:p>
          <a:endParaRPr lang="ru-RU"/>
        </a:p>
      </dgm:t>
    </dgm:pt>
    <dgm:pt modelId="{611DA471-3430-46D3-8309-D551D1737746}" type="pres">
      <dgm:prSet presAssocID="{E0535E6A-2C90-459F-B68B-05E21DFD857E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E894F11-CED8-4E5A-A56B-0B04181F1905}" type="pres">
      <dgm:prSet presAssocID="{D6692B32-A0C7-4F58-9B3A-FC2CA1E2A6C1}" presName="centerShape" presStyleLbl="node0" presStyleIdx="0" presStyleCnt="1" custScaleX="118108" custScaleY="117560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773424C-1611-4D10-AF04-1A3E6667C25C}" type="pres">
      <dgm:prSet presAssocID="{00B2A904-1DBA-4F3B-A935-4940E8F8ADAA}" presName="Name9" presStyleLbl="parChTrans1D2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218219" y="2180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41C27EE-1176-484A-9122-773E7A711E9A}" type="pres">
      <dgm:prSet presAssocID="{00B2A904-1DBA-4F3B-A935-4940E8F8ADAA}" presName="connTx" presStyleLbl="parChTrans1D2" presStyleIdx="0" presStyleCnt="6"/>
      <dgm:spPr/>
      <dgm:t>
        <a:bodyPr/>
        <a:lstStyle/>
        <a:p>
          <a:endParaRPr lang="ru-RU"/>
        </a:p>
      </dgm:t>
    </dgm:pt>
    <dgm:pt modelId="{E326FE90-090F-4DDC-B87D-A0536DB1136C}" type="pres">
      <dgm:prSet presAssocID="{EC458264-7733-41EF-B9BE-E72B0C9A7733}" presName="node" presStyleLbl="node1" presStyleIdx="0" presStyleCnt="6" custScaleX="122948" custScaleY="11104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7714E6D-B10E-4F6B-A55A-19C48EA512AB}" type="pres">
      <dgm:prSet presAssocID="{3CE026EE-543C-4294-B0FA-F63A223DB19E}" presName="Name9" presStyleLbl="parChTrans1D2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339480" y="2180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70E4FA4-9C44-4FB2-8EDB-779B367A8417}" type="pres">
      <dgm:prSet presAssocID="{3CE026EE-543C-4294-B0FA-F63A223DB19E}" presName="connTx" presStyleLbl="parChTrans1D2" presStyleIdx="1" presStyleCnt="6"/>
      <dgm:spPr/>
      <dgm:t>
        <a:bodyPr/>
        <a:lstStyle/>
        <a:p>
          <a:endParaRPr lang="ru-RU"/>
        </a:p>
      </dgm:t>
    </dgm:pt>
    <dgm:pt modelId="{4C860BCB-B6E4-4EE2-B060-E1AA90D3A94E}" type="pres">
      <dgm:prSet presAssocID="{7B05D8ED-358B-49A1-AF20-624D0B09A25C}" presName="node" presStyleLbl="node1" presStyleIdx="1" presStyleCnt="6" custScaleX="118810" custScaleY="111178" custRadScaleRad="109173" custRadScaleInc="387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C2B698F-D90D-49AD-ADB3-24D93BE44F01}" type="pres">
      <dgm:prSet presAssocID="{01D0DB27-E0B6-4FF6-A7BC-7CAE4AC8A636}" presName="Name9" presStyleLbl="parChTrans1D2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434694" y="2180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99606A7-580B-4DFD-9A29-8503982F4B82}" type="pres">
      <dgm:prSet presAssocID="{01D0DB27-E0B6-4FF6-A7BC-7CAE4AC8A636}" presName="connTx" presStyleLbl="parChTrans1D2" presStyleIdx="2" presStyleCnt="6"/>
      <dgm:spPr/>
      <dgm:t>
        <a:bodyPr/>
        <a:lstStyle/>
        <a:p>
          <a:endParaRPr lang="ru-RU"/>
        </a:p>
      </dgm:t>
    </dgm:pt>
    <dgm:pt modelId="{E311DF30-3513-4324-A216-EED78D2AAA4E}" type="pres">
      <dgm:prSet presAssocID="{E237F360-E742-40D0-9317-694EDD209F6D}" presName="node" presStyleLbl="node1" presStyleIdx="2" presStyleCnt="6" custScaleX="119341" custScaleY="117418" custRadScaleRad="115272" custRadScaleInc="-9397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F384F22-FD1E-4511-8D3E-4EB5C8490178}" type="pres">
      <dgm:prSet presAssocID="{E3CE98E8-0B4A-4EB8-9812-0133685447A3}" presName="Name9" presStyleLbl="parChTrans1D2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170525" y="2180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F61005E-80C0-4B8A-BA55-6C145313FCDB}" type="pres">
      <dgm:prSet presAssocID="{E3CE98E8-0B4A-4EB8-9812-0133685447A3}" presName="connTx" presStyleLbl="parChTrans1D2" presStyleIdx="3" presStyleCnt="6"/>
      <dgm:spPr/>
      <dgm:t>
        <a:bodyPr/>
        <a:lstStyle/>
        <a:p>
          <a:endParaRPr lang="ru-RU"/>
        </a:p>
      </dgm:t>
    </dgm:pt>
    <dgm:pt modelId="{18F773D1-8C45-4792-B46B-FF8DA067CA5F}" type="pres">
      <dgm:prSet presAssocID="{E9A5A5D7-7C4B-4FA3-B88D-37469C9E38C2}" presName="node" presStyleLbl="node1" presStyleIdx="3" presStyleCnt="6" custScaleX="125438" custScaleY="117970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469D5CD4-B64C-4FE2-AC75-63F1D84F9B39}" type="pres">
      <dgm:prSet presAssocID="{86AA057B-80EB-4058-B228-10E868552B28}" presName="Name9" presStyleLbl="parChTrans1D2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442214" y="2180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F129352-F3A8-4EA9-AC6D-4B0204EA3E5B}" type="pres">
      <dgm:prSet presAssocID="{86AA057B-80EB-4058-B228-10E868552B28}" presName="connTx" presStyleLbl="parChTrans1D2" presStyleIdx="4" presStyleCnt="6"/>
      <dgm:spPr/>
      <dgm:t>
        <a:bodyPr/>
        <a:lstStyle/>
        <a:p>
          <a:endParaRPr lang="ru-RU"/>
        </a:p>
      </dgm:t>
    </dgm:pt>
    <dgm:pt modelId="{5CDADB87-6F40-4DE5-A8F9-969EEBDFAC84}" type="pres">
      <dgm:prSet presAssocID="{A20BDD5C-0AC9-47E9-89D2-68671EBAAD1B}" presName="node" presStyleLbl="node1" presStyleIdx="4" presStyleCnt="6" custScaleX="126279" custScaleY="125027" custRadScaleRad="118439" custRadScaleInc="1864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7C757CEF-E042-40F5-AA90-247AA36F396E}" type="pres">
      <dgm:prSet presAssocID="{AB34C672-387E-4DD7-911C-5F53FA46EE79}" presName="Name9" presStyleLbl="parChTrans1D2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575667" y="2180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97457E1-1EEA-40A6-AC08-E7EA3CE2539D}" type="pres">
      <dgm:prSet presAssocID="{AB34C672-387E-4DD7-911C-5F53FA46EE79}" presName="connTx" presStyleLbl="parChTrans1D2" presStyleIdx="5" presStyleCnt="6"/>
      <dgm:spPr/>
      <dgm:t>
        <a:bodyPr/>
        <a:lstStyle/>
        <a:p>
          <a:endParaRPr lang="ru-RU"/>
        </a:p>
      </dgm:t>
    </dgm:pt>
    <dgm:pt modelId="{3D293752-39DF-4AC2-BDC6-F6913287D9DC}" type="pres">
      <dgm:prSet presAssocID="{44791AA6-6D24-4A60-A5C2-40E82B1688FF}" presName="node" presStyleLbl="node1" presStyleIdx="5" presStyleCnt="6" custScaleX="120886" custScaleY="113554" custRadScaleRad="122930" custRadScaleInc="1306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F6656AFE-1E1A-4B49-B0DA-79C849A3AA1A}" type="presOf" srcId="{86AA057B-80EB-4058-B228-10E868552B28}" destId="{4F129352-F3A8-4EA9-AC6D-4B0204EA3E5B}" srcOrd="1" destOrd="0" presId="urn:microsoft.com/office/officeart/2005/8/layout/radial1"/>
    <dgm:cxn modelId="{E8039434-D1A0-4A49-908B-8B9FC8F9E143}" type="presOf" srcId="{E9A5A5D7-7C4B-4FA3-B88D-37469C9E38C2}" destId="{18F773D1-8C45-4792-B46B-FF8DA067CA5F}" srcOrd="0" destOrd="0" presId="urn:microsoft.com/office/officeart/2005/8/layout/radial1"/>
    <dgm:cxn modelId="{CA00D474-0952-44A5-A2E6-B7ABBE2B1DE5}" type="presOf" srcId="{E3CE98E8-0B4A-4EB8-9812-0133685447A3}" destId="{0F61005E-80C0-4B8A-BA55-6C145313FCDB}" srcOrd="1" destOrd="0" presId="urn:microsoft.com/office/officeart/2005/8/layout/radial1"/>
    <dgm:cxn modelId="{53A6BA2B-0FC5-404D-A81D-9029A5F06833}" srcId="{D6692B32-A0C7-4F58-9B3A-FC2CA1E2A6C1}" destId="{E9A5A5D7-7C4B-4FA3-B88D-37469C9E38C2}" srcOrd="3" destOrd="0" parTransId="{E3CE98E8-0B4A-4EB8-9812-0133685447A3}" sibTransId="{1E977422-8737-4040-90EF-160F13AA3C2B}"/>
    <dgm:cxn modelId="{46D3E517-8901-4ADC-84FE-D1B0C01C3E10}" type="presOf" srcId="{E0535E6A-2C90-459F-B68B-05E21DFD857E}" destId="{611DA471-3430-46D3-8309-D551D1737746}" srcOrd="0" destOrd="0" presId="urn:microsoft.com/office/officeart/2005/8/layout/radial1"/>
    <dgm:cxn modelId="{50557BC8-E630-402B-9EC3-1D8D2556B999}" type="presOf" srcId="{01D0DB27-E0B6-4FF6-A7BC-7CAE4AC8A636}" destId="{FC2B698F-D90D-49AD-ADB3-24D93BE44F01}" srcOrd="0" destOrd="0" presId="urn:microsoft.com/office/officeart/2005/8/layout/radial1"/>
    <dgm:cxn modelId="{752EE16B-8E48-455F-BB0B-EB48673E59D6}" srcId="{D6692B32-A0C7-4F58-9B3A-FC2CA1E2A6C1}" destId="{EC458264-7733-41EF-B9BE-E72B0C9A7733}" srcOrd="0" destOrd="0" parTransId="{00B2A904-1DBA-4F3B-A935-4940E8F8ADAA}" sibTransId="{02EFD3C2-D988-4E8E-98EE-70BFB1B12892}"/>
    <dgm:cxn modelId="{39C17841-923D-476D-A1B0-84E39E1DE99F}" type="presOf" srcId="{3CE026EE-543C-4294-B0FA-F63A223DB19E}" destId="{F7714E6D-B10E-4F6B-A55A-19C48EA512AB}" srcOrd="0" destOrd="0" presId="urn:microsoft.com/office/officeart/2005/8/layout/radial1"/>
    <dgm:cxn modelId="{934E084E-5E7F-4FE0-B330-A5297442601F}" type="presOf" srcId="{D6692B32-A0C7-4F58-9B3A-FC2CA1E2A6C1}" destId="{DE894F11-CED8-4E5A-A56B-0B04181F1905}" srcOrd="0" destOrd="0" presId="urn:microsoft.com/office/officeart/2005/8/layout/radial1"/>
    <dgm:cxn modelId="{57F32149-3043-4A08-88FC-9DF072FC78F0}" type="presOf" srcId="{44791AA6-6D24-4A60-A5C2-40E82B1688FF}" destId="{3D293752-39DF-4AC2-BDC6-F6913287D9DC}" srcOrd="0" destOrd="0" presId="urn:microsoft.com/office/officeart/2005/8/layout/radial1"/>
    <dgm:cxn modelId="{4959EE45-38FD-4916-8250-E95F0A925FE9}" type="presOf" srcId="{3CE026EE-543C-4294-B0FA-F63A223DB19E}" destId="{F70E4FA4-9C44-4FB2-8EDB-779B367A8417}" srcOrd="1" destOrd="0" presId="urn:microsoft.com/office/officeart/2005/8/layout/radial1"/>
    <dgm:cxn modelId="{19FDA7A0-8847-439F-A8E4-99E7D62B08C3}" type="presOf" srcId="{86AA057B-80EB-4058-B228-10E868552B28}" destId="{469D5CD4-B64C-4FE2-AC75-63F1D84F9B39}" srcOrd="0" destOrd="0" presId="urn:microsoft.com/office/officeart/2005/8/layout/radial1"/>
    <dgm:cxn modelId="{07893E21-791A-40D0-99BA-81C30BC394DF}" srcId="{D6692B32-A0C7-4F58-9B3A-FC2CA1E2A6C1}" destId="{E237F360-E742-40D0-9317-694EDD209F6D}" srcOrd="2" destOrd="0" parTransId="{01D0DB27-E0B6-4FF6-A7BC-7CAE4AC8A636}" sibTransId="{641B6126-7595-4BE7-954B-67E4828935BA}"/>
    <dgm:cxn modelId="{905E0350-A0FB-4AEE-9663-699B3EFE03A6}" type="presOf" srcId="{EC458264-7733-41EF-B9BE-E72B0C9A7733}" destId="{E326FE90-090F-4DDC-B87D-A0536DB1136C}" srcOrd="0" destOrd="0" presId="urn:microsoft.com/office/officeart/2005/8/layout/radial1"/>
    <dgm:cxn modelId="{84497082-1086-4030-B3E1-D3964A245A81}" srcId="{E0535E6A-2C90-459F-B68B-05E21DFD857E}" destId="{D6692B32-A0C7-4F58-9B3A-FC2CA1E2A6C1}" srcOrd="0" destOrd="0" parTransId="{E08A804A-3946-406E-AB80-B877658EB02D}" sibTransId="{A2BB847F-5B9B-403C-A3FE-6927F871DD0D}"/>
    <dgm:cxn modelId="{A6390FB1-31FB-471A-A05B-7663470FCB8C}" type="presOf" srcId="{AB34C672-387E-4DD7-911C-5F53FA46EE79}" destId="{197457E1-1EEA-40A6-AC08-E7EA3CE2539D}" srcOrd="1" destOrd="0" presId="urn:microsoft.com/office/officeart/2005/8/layout/radial1"/>
    <dgm:cxn modelId="{C6551570-5D87-4DAD-BA0A-3249D9B4D00D}" type="presOf" srcId="{E237F360-E742-40D0-9317-694EDD209F6D}" destId="{E311DF30-3513-4324-A216-EED78D2AAA4E}" srcOrd="0" destOrd="0" presId="urn:microsoft.com/office/officeart/2005/8/layout/radial1"/>
    <dgm:cxn modelId="{8CBAE534-4E25-4694-8ECA-1E5A4381DAC3}" type="presOf" srcId="{00B2A904-1DBA-4F3B-A935-4940E8F8ADAA}" destId="{241C27EE-1176-484A-9122-773E7A711E9A}" srcOrd="1" destOrd="0" presId="urn:microsoft.com/office/officeart/2005/8/layout/radial1"/>
    <dgm:cxn modelId="{19637A0D-443A-4C48-BAE7-4C4DE3B5EF5C}" srcId="{D6692B32-A0C7-4F58-9B3A-FC2CA1E2A6C1}" destId="{7B05D8ED-358B-49A1-AF20-624D0B09A25C}" srcOrd="1" destOrd="0" parTransId="{3CE026EE-543C-4294-B0FA-F63A223DB19E}" sibTransId="{3A8F7D3E-A875-42FD-B3F8-45B5B013352E}"/>
    <dgm:cxn modelId="{D3AB31F8-8D8D-4A07-96EB-AF8DA5B24E0E}" type="presOf" srcId="{7B05D8ED-358B-49A1-AF20-624D0B09A25C}" destId="{4C860BCB-B6E4-4EE2-B060-E1AA90D3A94E}" srcOrd="0" destOrd="0" presId="urn:microsoft.com/office/officeart/2005/8/layout/radial1"/>
    <dgm:cxn modelId="{38FFAFA0-6F17-4C25-BE67-A6E3C6255EAE}" type="presOf" srcId="{A20BDD5C-0AC9-47E9-89D2-68671EBAAD1B}" destId="{5CDADB87-6F40-4DE5-A8F9-969EEBDFAC84}" srcOrd="0" destOrd="0" presId="urn:microsoft.com/office/officeart/2005/8/layout/radial1"/>
    <dgm:cxn modelId="{A37D6A0B-D6D3-441B-8C45-A979CAB5E387}" type="presOf" srcId="{01D0DB27-E0B6-4FF6-A7BC-7CAE4AC8A636}" destId="{499606A7-580B-4DFD-9A29-8503982F4B82}" srcOrd="1" destOrd="0" presId="urn:microsoft.com/office/officeart/2005/8/layout/radial1"/>
    <dgm:cxn modelId="{DD8A90E5-4E0D-4D28-906B-FFCA0B0229D4}" srcId="{D6692B32-A0C7-4F58-9B3A-FC2CA1E2A6C1}" destId="{A20BDD5C-0AC9-47E9-89D2-68671EBAAD1B}" srcOrd="4" destOrd="0" parTransId="{86AA057B-80EB-4058-B228-10E868552B28}" sibTransId="{A4A21F28-103C-4450-9594-7A2B877C3905}"/>
    <dgm:cxn modelId="{F1C3812B-D915-43F8-9172-CAF4A4153CC0}" type="presOf" srcId="{E3CE98E8-0B4A-4EB8-9812-0133685447A3}" destId="{6F384F22-FD1E-4511-8D3E-4EB5C8490178}" srcOrd="0" destOrd="0" presId="urn:microsoft.com/office/officeart/2005/8/layout/radial1"/>
    <dgm:cxn modelId="{575C55AE-7A98-44AD-956C-20E040D8AD9E}" srcId="{D6692B32-A0C7-4F58-9B3A-FC2CA1E2A6C1}" destId="{44791AA6-6D24-4A60-A5C2-40E82B1688FF}" srcOrd="5" destOrd="0" parTransId="{AB34C672-387E-4DD7-911C-5F53FA46EE79}" sibTransId="{380ABD9D-AF0C-40D9-BD5C-2820BD515444}"/>
    <dgm:cxn modelId="{1D1FCD7E-A651-4EF9-81C0-FCB463156B53}" type="presOf" srcId="{00B2A904-1DBA-4F3B-A935-4940E8F8ADAA}" destId="{2773424C-1611-4D10-AF04-1A3E6667C25C}" srcOrd="0" destOrd="0" presId="urn:microsoft.com/office/officeart/2005/8/layout/radial1"/>
    <dgm:cxn modelId="{B984B384-FA57-4B8D-A94A-18C0326D2CB5}" type="presOf" srcId="{AB34C672-387E-4DD7-911C-5F53FA46EE79}" destId="{7C757CEF-E042-40F5-AA90-247AA36F396E}" srcOrd="0" destOrd="0" presId="urn:microsoft.com/office/officeart/2005/8/layout/radial1"/>
    <dgm:cxn modelId="{942FC471-5F48-4923-BC02-67ACFEB4EF55}" type="presParOf" srcId="{611DA471-3430-46D3-8309-D551D1737746}" destId="{DE894F11-CED8-4E5A-A56B-0B04181F1905}" srcOrd="0" destOrd="0" presId="urn:microsoft.com/office/officeart/2005/8/layout/radial1"/>
    <dgm:cxn modelId="{DF167020-4CD7-4038-B656-DBAE1B4EBDF0}" type="presParOf" srcId="{611DA471-3430-46D3-8309-D551D1737746}" destId="{2773424C-1611-4D10-AF04-1A3E6667C25C}" srcOrd="1" destOrd="0" presId="urn:microsoft.com/office/officeart/2005/8/layout/radial1"/>
    <dgm:cxn modelId="{A338F4F0-300A-4A05-B709-F16B8AB35206}" type="presParOf" srcId="{2773424C-1611-4D10-AF04-1A3E6667C25C}" destId="{241C27EE-1176-484A-9122-773E7A711E9A}" srcOrd="0" destOrd="0" presId="urn:microsoft.com/office/officeart/2005/8/layout/radial1"/>
    <dgm:cxn modelId="{65255780-B478-48B6-9CC8-8124F1230D68}" type="presParOf" srcId="{611DA471-3430-46D3-8309-D551D1737746}" destId="{E326FE90-090F-4DDC-B87D-A0536DB1136C}" srcOrd="2" destOrd="0" presId="urn:microsoft.com/office/officeart/2005/8/layout/radial1"/>
    <dgm:cxn modelId="{BE5D02B6-0E47-4825-92BC-EAC8559E04E2}" type="presParOf" srcId="{611DA471-3430-46D3-8309-D551D1737746}" destId="{F7714E6D-B10E-4F6B-A55A-19C48EA512AB}" srcOrd="3" destOrd="0" presId="urn:microsoft.com/office/officeart/2005/8/layout/radial1"/>
    <dgm:cxn modelId="{E0576BEE-48A0-4ED9-A1FE-A5334751ADE8}" type="presParOf" srcId="{F7714E6D-B10E-4F6B-A55A-19C48EA512AB}" destId="{F70E4FA4-9C44-4FB2-8EDB-779B367A8417}" srcOrd="0" destOrd="0" presId="urn:microsoft.com/office/officeart/2005/8/layout/radial1"/>
    <dgm:cxn modelId="{57A07AF4-D46A-403C-8E2A-BC86FD25149C}" type="presParOf" srcId="{611DA471-3430-46D3-8309-D551D1737746}" destId="{4C860BCB-B6E4-4EE2-B060-E1AA90D3A94E}" srcOrd="4" destOrd="0" presId="urn:microsoft.com/office/officeart/2005/8/layout/radial1"/>
    <dgm:cxn modelId="{E319A0F5-C8C1-42DF-B5C2-6B8506723D1D}" type="presParOf" srcId="{611DA471-3430-46D3-8309-D551D1737746}" destId="{FC2B698F-D90D-49AD-ADB3-24D93BE44F01}" srcOrd="5" destOrd="0" presId="urn:microsoft.com/office/officeart/2005/8/layout/radial1"/>
    <dgm:cxn modelId="{75CF02B6-B748-4588-AAA8-5EA25BB66D96}" type="presParOf" srcId="{FC2B698F-D90D-49AD-ADB3-24D93BE44F01}" destId="{499606A7-580B-4DFD-9A29-8503982F4B82}" srcOrd="0" destOrd="0" presId="urn:microsoft.com/office/officeart/2005/8/layout/radial1"/>
    <dgm:cxn modelId="{828A5C01-882F-4003-AE09-9282345C2A4E}" type="presParOf" srcId="{611DA471-3430-46D3-8309-D551D1737746}" destId="{E311DF30-3513-4324-A216-EED78D2AAA4E}" srcOrd="6" destOrd="0" presId="urn:microsoft.com/office/officeart/2005/8/layout/radial1"/>
    <dgm:cxn modelId="{872B168D-91E6-41D6-935E-A8D527C8C9F5}" type="presParOf" srcId="{611DA471-3430-46D3-8309-D551D1737746}" destId="{6F384F22-FD1E-4511-8D3E-4EB5C8490178}" srcOrd="7" destOrd="0" presId="urn:microsoft.com/office/officeart/2005/8/layout/radial1"/>
    <dgm:cxn modelId="{E9168B80-8669-49F9-A126-7936FA2938C7}" type="presParOf" srcId="{6F384F22-FD1E-4511-8D3E-4EB5C8490178}" destId="{0F61005E-80C0-4B8A-BA55-6C145313FCDB}" srcOrd="0" destOrd="0" presId="urn:microsoft.com/office/officeart/2005/8/layout/radial1"/>
    <dgm:cxn modelId="{64B22C93-7D5A-41B4-944D-EEB3419BFA40}" type="presParOf" srcId="{611DA471-3430-46D3-8309-D551D1737746}" destId="{18F773D1-8C45-4792-B46B-FF8DA067CA5F}" srcOrd="8" destOrd="0" presId="urn:microsoft.com/office/officeart/2005/8/layout/radial1"/>
    <dgm:cxn modelId="{80FEE48B-1D1F-46EB-8E71-2186F38671B1}" type="presParOf" srcId="{611DA471-3430-46D3-8309-D551D1737746}" destId="{469D5CD4-B64C-4FE2-AC75-63F1D84F9B39}" srcOrd="9" destOrd="0" presId="urn:microsoft.com/office/officeart/2005/8/layout/radial1"/>
    <dgm:cxn modelId="{2D5D6D43-EE98-4F74-9050-41CF95CCFEF3}" type="presParOf" srcId="{469D5CD4-B64C-4FE2-AC75-63F1D84F9B39}" destId="{4F129352-F3A8-4EA9-AC6D-4B0204EA3E5B}" srcOrd="0" destOrd="0" presId="urn:microsoft.com/office/officeart/2005/8/layout/radial1"/>
    <dgm:cxn modelId="{8DDD914C-FC0A-4A47-B931-E0017857FEC9}" type="presParOf" srcId="{611DA471-3430-46D3-8309-D551D1737746}" destId="{5CDADB87-6F40-4DE5-A8F9-969EEBDFAC84}" srcOrd="10" destOrd="0" presId="urn:microsoft.com/office/officeart/2005/8/layout/radial1"/>
    <dgm:cxn modelId="{0E992DFD-F238-4214-B0BA-23F3A8A934C6}" type="presParOf" srcId="{611DA471-3430-46D3-8309-D551D1737746}" destId="{7C757CEF-E042-40F5-AA90-247AA36F396E}" srcOrd="11" destOrd="0" presId="urn:microsoft.com/office/officeart/2005/8/layout/radial1"/>
    <dgm:cxn modelId="{DF2B6E84-8DAF-42F6-90CC-109A972F4A3A}" type="presParOf" srcId="{7C757CEF-E042-40F5-AA90-247AA36F396E}" destId="{197457E1-1EEA-40A6-AC08-E7EA3CE2539D}" srcOrd="0" destOrd="0" presId="urn:microsoft.com/office/officeart/2005/8/layout/radial1"/>
    <dgm:cxn modelId="{94C110FD-FD24-4089-AA7C-2B346DC94A5A}" type="presParOf" srcId="{611DA471-3430-46D3-8309-D551D1737746}" destId="{3D293752-39DF-4AC2-BDC6-F6913287D9DC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E5CE8F-F2E9-44D2-887A-9890A84BDA08}">
      <dsp:nvSpPr>
        <dsp:cNvPr id="0" name=""/>
        <dsp:cNvSpPr/>
      </dsp:nvSpPr>
      <dsp:spPr>
        <a:xfrm>
          <a:off x="0" y="270420"/>
          <a:ext cx="1628179" cy="976907"/>
        </a:xfrm>
        <a:prstGeom prst="rect">
          <a:avLst/>
        </a:prstGeom>
        <a:solidFill>
          <a:srgbClr val="9BBB59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Дифферинцированно-деятельностный подход</a:t>
          </a:r>
        </a:p>
      </dsp:txBody>
      <dsp:txXfrm>
        <a:off x="0" y="270420"/>
        <a:ext cx="1628179" cy="976907"/>
      </dsp:txXfrm>
    </dsp:sp>
    <dsp:sp modelId="{69A4CDCF-F8EC-4B67-94AF-9C669ED3432B}">
      <dsp:nvSpPr>
        <dsp:cNvPr id="0" name=""/>
        <dsp:cNvSpPr/>
      </dsp:nvSpPr>
      <dsp:spPr>
        <a:xfrm>
          <a:off x="1790997" y="270420"/>
          <a:ext cx="1628179" cy="976907"/>
        </a:xfrm>
        <a:prstGeom prst="rect">
          <a:avLst/>
        </a:prstGeom>
        <a:solidFill>
          <a:srgbClr val="9BBB59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Личностно-ориентированная модель взаимодействия</a:t>
          </a:r>
        </a:p>
      </dsp:txBody>
      <dsp:txXfrm>
        <a:off x="1790997" y="270420"/>
        <a:ext cx="1628179" cy="976907"/>
      </dsp:txXfrm>
    </dsp:sp>
    <dsp:sp modelId="{28D7BB43-652C-47BF-8C4C-F1938B9FFFC6}">
      <dsp:nvSpPr>
        <dsp:cNvPr id="0" name=""/>
        <dsp:cNvSpPr/>
      </dsp:nvSpPr>
      <dsp:spPr>
        <a:xfrm>
          <a:off x="3581995" y="270420"/>
          <a:ext cx="1628179" cy="976907"/>
        </a:xfrm>
        <a:prstGeom prst="rect">
          <a:avLst/>
        </a:prstGeom>
        <a:solidFill>
          <a:srgbClr val="9BBB59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Своевременная ранняя помощь</a:t>
          </a:r>
        </a:p>
      </dsp:txBody>
      <dsp:txXfrm>
        <a:off x="3581995" y="270420"/>
        <a:ext cx="1628179" cy="976907"/>
      </dsp:txXfrm>
    </dsp:sp>
    <dsp:sp modelId="{EF0BC145-B9BD-499F-A439-84CAD9EA3E0B}">
      <dsp:nvSpPr>
        <dsp:cNvPr id="0" name=""/>
        <dsp:cNvSpPr/>
      </dsp:nvSpPr>
      <dsp:spPr>
        <a:xfrm>
          <a:off x="524632" y="1392054"/>
          <a:ext cx="1628179" cy="976907"/>
        </a:xfrm>
        <a:prstGeom prst="rect">
          <a:avLst/>
        </a:prstGeom>
        <a:solidFill>
          <a:srgbClr val="9BBB59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Социальная адаптация</a:t>
          </a:r>
        </a:p>
      </dsp:txBody>
      <dsp:txXfrm>
        <a:off x="524632" y="1392054"/>
        <a:ext cx="1628179" cy="976907"/>
      </dsp:txXfrm>
    </dsp:sp>
    <dsp:sp modelId="{AE5F8976-E696-4FC6-A5DC-B0DDE3C53829}">
      <dsp:nvSpPr>
        <dsp:cNvPr id="0" name=""/>
        <dsp:cNvSpPr/>
      </dsp:nvSpPr>
      <dsp:spPr>
        <a:xfrm>
          <a:off x="2957865" y="1401110"/>
          <a:ext cx="1628179" cy="976907"/>
        </a:xfrm>
        <a:prstGeom prst="rect">
          <a:avLst/>
        </a:prstGeom>
        <a:solidFill>
          <a:srgbClr val="9BBB59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Компенсирующая коррекция</a:t>
          </a:r>
        </a:p>
      </dsp:txBody>
      <dsp:txXfrm>
        <a:off x="2957865" y="1401110"/>
        <a:ext cx="1628179" cy="97690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894F11-CED8-4E5A-A56B-0B04181F1905}">
      <dsp:nvSpPr>
        <dsp:cNvPr id="0" name=""/>
        <dsp:cNvSpPr/>
      </dsp:nvSpPr>
      <dsp:spPr>
        <a:xfrm>
          <a:off x="1994047" y="1613399"/>
          <a:ext cx="1573083" cy="1565784"/>
        </a:xfrm>
        <a:prstGeom prst="ellipse">
          <a:avLst/>
        </a:prstGeo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Коррекция, развитие</a:t>
          </a:r>
          <a:endParaRPr lang="ru-RU" sz="1200" b="0" i="0" u="none" strike="noStrike" kern="1200" baseline="0" smtClean="0">
            <a:solidFill>
              <a:sysClr val="windowText" lastClr="000000"/>
            </a:solidFill>
            <a:latin typeface="Times New Roman"/>
            <a:ea typeface="+mn-ea"/>
            <a:cs typeface="+mn-cs"/>
          </a:endParaRPr>
        </a:p>
      </dsp:txBody>
      <dsp:txXfrm>
        <a:off x="2224420" y="1842703"/>
        <a:ext cx="1112337" cy="1107176"/>
      </dsp:txXfrm>
    </dsp:sp>
    <dsp:sp modelId="{2773424C-1611-4D10-AF04-1A3E6667C25C}">
      <dsp:nvSpPr>
        <dsp:cNvPr id="0" name=""/>
        <dsp:cNvSpPr/>
      </dsp:nvSpPr>
      <dsp:spPr>
        <a:xfrm rot="16200000">
          <a:off x="2674515" y="1485589"/>
          <a:ext cx="212147" cy="43471"/>
        </a:xfrm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218219" y="2180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775285" y="1502021"/>
        <a:ext cx="10607" cy="10607"/>
      </dsp:txXfrm>
    </dsp:sp>
    <dsp:sp modelId="{E326FE90-090F-4DDC-B87D-A0536DB1136C}">
      <dsp:nvSpPr>
        <dsp:cNvPr id="0" name=""/>
        <dsp:cNvSpPr/>
      </dsp:nvSpPr>
      <dsp:spPr>
        <a:xfrm>
          <a:off x="1961815" y="-77760"/>
          <a:ext cx="1637547" cy="1479011"/>
        </a:xfrm>
        <a:prstGeom prst="ellipse">
          <a:avLst/>
        </a:prstGeo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Речевое развитие: логопедическая работа</a:t>
          </a:r>
          <a:endParaRPr lang="ru-RU" sz="12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201628" y="138836"/>
        <a:ext cx="1157921" cy="1045819"/>
      </dsp:txXfrm>
    </dsp:sp>
    <dsp:sp modelId="{F7714E6D-B10E-4F6B-A55A-19C48EA512AB}">
      <dsp:nvSpPr>
        <dsp:cNvPr id="0" name=""/>
        <dsp:cNvSpPr/>
      </dsp:nvSpPr>
      <dsp:spPr>
        <a:xfrm rot="19869768">
          <a:off x="3448417" y="1916136"/>
          <a:ext cx="329504" cy="43471"/>
        </a:xfrm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339480" y="2180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604931" y="1929634"/>
        <a:ext cx="16475" cy="16475"/>
      </dsp:txXfrm>
    </dsp:sp>
    <dsp:sp modelId="{4C860BCB-B6E4-4EE2-B060-E1AA90D3A94E}">
      <dsp:nvSpPr>
        <dsp:cNvPr id="0" name=""/>
        <dsp:cNvSpPr/>
      </dsp:nvSpPr>
      <dsp:spPr>
        <a:xfrm>
          <a:off x="3648203" y="742547"/>
          <a:ext cx="1582433" cy="1480782"/>
        </a:xfrm>
        <a:prstGeom prst="ellipse">
          <a:avLst/>
        </a:prstGeo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Психофизиологическое развитие: психические процессы</a:t>
          </a:r>
          <a:endParaRPr lang="ru-RU" sz="12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879945" y="959403"/>
        <a:ext cx="1118949" cy="1047070"/>
      </dsp:txXfrm>
    </dsp:sp>
    <dsp:sp modelId="{FC2B698F-D90D-49AD-ADB3-24D93BE44F01}">
      <dsp:nvSpPr>
        <dsp:cNvPr id="0" name=""/>
        <dsp:cNvSpPr/>
      </dsp:nvSpPr>
      <dsp:spPr>
        <a:xfrm rot="1630854">
          <a:off x="3456310" y="2829802"/>
          <a:ext cx="421640" cy="43471"/>
        </a:xfrm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434694" y="2180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656589" y="2840997"/>
        <a:ext cx="21082" cy="21082"/>
      </dsp:txXfrm>
    </dsp:sp>
    <dsp:sp modelId="{E311DF30-3513-4324-A216-EED78D2AAA4E}">
      <dsp:nvSpPr>
        <dsp:cNvPr id="0" name=""/>
        <dsp:cNvSpPr/>
      </dsp:nvSpPr>
      <dsp:spPr>
        <a:xfrm>
          <a:off x="3764480" y="2527694"/>
          <a:ext cx="1589506" cy="1563893"/>
        </a:xfrm>
        <a:prstGeom prst="ellipse">
          <a:avLst/>
        </a:prstGeo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Социально-эмоцииональное развитие: эмоционально-волевая сфера</a:t>
          </a:r>
          <a:endParaRPr lang="ru-RU" sz="12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997258" y="2756721"/>
        <a:ext cx="1123950" cy="1105839"/>
      </dsp:txXfrm>
    </dsp:sp>
    <dsp:sp modelId="{6F384F22-FD1E-4511-8D3E-4EB5C8490178}">
      <dsp:nvSpPr>
        <dsp:cNvPr id="0" name=""/>
        <dsp:cNvSpPr/>
      </dsp:nvSpPr>
      <dsp:spPr>
        <a:xfrm rot="5400000">
          <a:off x="2697573" y="3240463"/>
          <a:ext cx="166030" cy="43471"/>
        </a:xfrm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170525" y="2180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776438" y="3258048"/>
        <a:ext cx="8301" cy="8301"/>
      </dsp:txXfrm>
    </dsp:sp>
    <dsp:sp modelId="{18F773D1-8C45-4792-B46B-FF8DA067CA5F}">
      <dsp:nvSpPr>
        <dsp:cNvPr id="0" name=""/>
        <dsp:cNvSpPr/>
      </dsp:nvSpPr>
      <dsp:spPr>
        <a:xfrm>
          <a:off x="1945233" y="3345214"/>
          <a:ext cx="1670712" cy="1571245"/>
        </a:xfrm>
        <a:prstGeom prst="ellipse">
          <a:avLst/>
        </a:prstGeo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Социально-коммуникативное развитие: социальная адаптация</a:t>
          </a:r>
          <a:endParaRPr lang="ru-RU" sz="12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189903" y="3575318"/>
        <a:ext cx="1181372" cy="1111037"/>
      </dsp:txXfrm>
    </dsp:sp>
    <dsp:sp modelId="{469D5CD4-B64C-4FE2-AC75-63F1D84F9B39}">
      <dsp:nvSpPr>
        <dsp:cNvPr id="0" name=""/>
        <dsp:cNvSpPr/>
      </dsp:nvSpPr>
      <dsp:spPr>
        <a:xfrm rot="9335682">
          <a:off x="1655115" y="2787905"/>
          <a:ext cx="428948" cy="43471"/>
        </a:xfrm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442214" y="2180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1858865" y="2798917"/>
        <a:ext cx="21447" cy="21447"/>
      </dsp:txXfrm>
    </dsp:sp>
    <dsp:sp modelId="{5CDADB87-6F40-4DE5-A8F9-969EEBDFAC84}">
      <dsp:nvSpPr>
        <dsp:cNvPr id="0" name=""/>
        <dsp:cNvSpPr/>
      </dsp:nvSpPr>
      <dsp:spPr>
        <a:xfrm>
          <a:off x="68821" y="2412518"/>
          <a:ext cx="1681913" cy="1665238"/>
        </a:xfrm>
        <a:prstGeom prst="ellipse">
          <a:avLst/>
        </a:prstGeo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Образовательная деятельность: индивидуальный маршрут</a:t>
          </a:r>
          <a:endParaRPr lang="ru-RU" sz="12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15131" y="2656386"/>
        <a:ext cx="1189293" cy="1177502"/>
      </dsp:txXfrm>
    </dsp:sp>
    <dsp:sp modelId="{7C757CEF-E042-40F5-AA90-247AA36F396E}">
      <dsp:nvSpPr>
        <dsp:cNvPr id="0" name=""/>
        <dsp:cNvSpPr/>
      </dsp:nvSpPr>
      <dsp:spPr>
        <a:xfrm rot="12835116">
          <a:off x="1618279" y="1780593"/>
          <a:ext cx="558040" cy="43471"/>
        </a:xfrm>
        <a:custGeom>
          <a:avLst/>
          <a:gdLst/>
          <a:ahLst/>
          <a:cxnLst/>
          <a:rect l="0" t="0" r="0" b="0"/>
          <a:pathLst>
            <a:path>
              <a:moveTo>
                <a:pt x="0" y="21800"/>
              </a:moveTo>
              <a:lnTo>
                <a:pt x="575667" y="2180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1883349" y="1788378"/>
        <a:ext cx="27902" cy="27902"/>
      </dsp:txXfrm>
    </dsp:sp>
    <dsp:sp modelId="{3D293752-39DF-4AC2-BDC6-F6913287D9DC}">
      <dsp:nvSpPr>
        <dsp:cNvPr id="0" name=""/>
        <dsp:cNvSpPr/>
      </dsp:nvSpPr>
      <dsp:spPr>
        <a:xfrm>
          <a:off x="206117" y="450235"/>
          <a:ext cx="1610083" cy="1512428"/>
        </a:xfrm>
        <a:prstGeom prst="ellipse">
          <a:avLst/>
        </a:prstGeom>
        <a:solidFill>
          <a:srgbClr val="4F81BD">
            <a:lumMod val="40000"/>
            <a:lumOff val="6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Физическое развитие: физкультурно-оздоровительная  работа</a:t>
          </a:r>
          <a:endParaRPr lang="ru-RU" sz="1200" kern="1200" smtClean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441908" y="671725"/>
        <a:ext cx="1138501" cy="10694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9</Pages>
  <Words>3522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2020-01-29T23:51:00Z</dcterms:created>
  <dcterms:modified xsi:type="dcterms:W3CDTF">2020-03-17T04:49:00Z</dcterms:modified>
</cp:coreProperties>
</file>